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7" w:type="dxa"/>
        <w:tblCellSpacing w:w="0" w:type="dxa"/>
        <w:tblInd w:w="-11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8"/>
        <w:gridCol w:w="217"/>
        <w:gridCol w:w="4556"/>
        <w:gridCol w:w="4653"/>
        <w:gridCol w:w="5060"/>
        <w:gridCol w:w="173"/>
      </w:tblGrid>
      <w:tr w:rsidR="00FC4369" w:rsidRPr="00FC4369" w:rsidTr="005F51EE">
        <w:trPr>
          <w:gridBefore w:val="2"/>
          <w:gridAfter w:val="1"/>
          <w:wBefore w:w="985" w:type="dxa"/>
          <w:wAfter w:w="173" w:type="dxa"/>
          <w:trHeight w:val="1215"/>
          <w:tblCellSpacing w:w="0" w:type="dxa"/>
        </w:trPr>
        <w:tc>
          <w:tcPr>
            <w:tcW w:w="14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369" w:rsidRPr="00FC4369" w:rsidRDefault="00FC4369" w:rsidP="0096774B">
            <w:pPr>
              <w:pageBreakBefore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 </w:t>
            </w:r>
          </w:p>
          <w:p w:rsidR="00FC4369" w:rsidRPr="00FC4369" w:rsidRDefault="00FC4369" w:rsidP="009677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Акту готовности образовательной организации</w:t>
            </w:r>
            <w:r w:rsidRPr="00FC4369">
              <w:rPr>
                <w:rFonts w:ascii="Liberation Serif" w:eastAsia="Times New Roman" w:hAnsi="Liberation Serif" w:cs="Liberation Serif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FC436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</w:t>
            </w:r>
          </w:p>
          <w:p w:rsidR="00FC4369" w:rsidRPr="00FC4369" w:rsidRDefault="00FC4369" w:rsidP="006575B0">
            <w:pPr>
              <w:spacing w:after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202</w:t>
            </w:r>
            <w:r w:rsidR="006575B0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2</w:t>
            </w:r>
            <w:r w:rsidRPr="00FC436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/ 202</w:t>
            </w:r>
            <w:r w:rsidR="006575B0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</w:t>
            </w:r>
            <w:r w:rsidRPr="00FC436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учебному году</w:t>
            </w:r>
          </w:p>
        </w:tc>
      </w:tr>
      <w:tr w:rsidR="00FC4369" w:rsidRPr="00FC4369" w:rsidTr="005F51EE">
        <w:tblPrEx>
          <w:jc w:val="center"/>
          <w:tblInd w:w="0" w:type="dxa"/>
        </w:tblPrEx>
        <w:trPr>
          <w:trHeight w:val="16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Но-мер стро-ки</w:t>
            </w:r>
          </w:p>
          <w:p w:rsidR="00FC4369" w:rsidRPr="00FC4369" w:rsidRDefault="00FC4369" w:rsidP="00FC4369">
            <w:pPr>
              <w:spacing w:before="100" w:beforeAutospacing="1" w:after="142" w:line="16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  <w:p w:rsidR="00FC4369" w:rsidRPr="00FC4369" w:rsidRDefault="00FC4369" w:rsidP="00FC4369">
            <w:pPr>
              <w:spacing w:before="100" w:beforeAutospacing="1" w:after="142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Требования к исполнению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состоянии на момент проверки, проблемы, рекомендации</w:t>
            </w:r>
          </w:p>
        </w:tc>
      </w:tr>
      <w:tr w:rsidR="00FC4369" w:rsidRPr="00FC4369" w:rsidTr="005F51EE">
        <w:tblPrEx>
          <w:jc w:val="center"/>
          <w:tblInd w:w="0" w:type="dxa"/>
        </w:tblPrEx>
        <w:trPr>
          <w:tblHeader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FC4369" w:rsidRPr="00FC4369" w:rsidTr="005F51EE">
        <w:tblPrEx>
          <w:jc w:val="center"/>
          <w:tblInd w:w="0" w:type="dxa"/>
        </w:tblPrEx>
        <w:trPr>
          <w:trHeight w:val="10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FC4369" w:rsidRDefault="00FC4369" w:rsidP="00FC4369">
            <w:pPr>
              <w:spacing w:before="100" w:beforeAutospacing="1" w:after="142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6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Раздел 1. Характеристика образовательной организации Свердловской области</w:t>
            </w:r>
          </w:p>
        </w:tc>
      </w:tr>
      <w:tr w:rsidR="00FC4369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1E2298" w:rsidRDefault="00FC4369" w:rsidP="00FC4369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1E2298" w:rsidRDefault="00FC4369" w:rsidP="00FC4369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учредительных документов юридического лица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1E2298" w:rsidRDefault="00FC4369" w:rsidP="00FC4369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69" w:rsidRPr="001E2298" w:rsidRDefault="00E162F3" w:rsidP="00FC4369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>Устав Муниципального бюджетного общеобразовательного учреждения «Средняя общеобразовательная школа № 71», утвержденный постановлением главы администрации ГО «Город Лесной» от 30.09.2011 № 980 с изменениями, утвержденными постановлением главы администрации ГО «Город Лесной» от 15.11.2011 № 1197, постановлением главы администрации ГО «Город Лесной» от 15.06.2012 № 673, постановлением главы администрации ГО «Город Лесной» от 24.09.2012 № 1365</w:t>
            </w:r>
          </w:p>
        </w:tc>
      </w:tr>
      <w:tr w:rsidR="00E162F3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(далее – образовательные организации) недвижимого имущества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Свидетельство о государственной регистрации права 66 АЕ № 219279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Вид права: оперативное управление</w:t>
            </w:r>
          </w:p>
        </w:tc>
      </w:tr>
      <w:tr w:rsidR="00E162F3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документов, подтверждающих право на пользование земельным участком, на котором размещена образовательная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организация (за исключением арендуемых зданий)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Кадастровый паспорт от 30.08.2010 АГ № 741035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(инвентарный номер 189/01/0000/42-01)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>Кадастровая выписка о земельном участке от 02.09.2011 № 6654/201/09-10226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</w:p>
        </w:tc>
      </w:tr>
      <w:tr w:rsidR="00E162F3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1E2298" w:rsidP="001E2298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номер лицензии, кем и когда выдана, 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какой срок, имеется ли приложение (приложения);</w:t>
            </w:r>
          </w:p>
          <w:p w:rsidR="00E162F3" w:rsidRPr="001E2298" w:rsidRDefault="001E2298" w:rsidP="001E2298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соответствие данных, указанных 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лицензии, уставу;</w:t>
            </w:r>
          </w:p>
          <w:p w:rsidR="00E162F3" w:rsidRPr="001E2298" w:rsidRDefault="001E2298" w:rsidP="001E2298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3.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виды образовательной деятельности 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и предоставление дополнительных образовательных услуг;</w:t>
            </w:r>
          </w:p>
          <w:p w:rsidR="00E162F3" w:rsidRPr="001E2298" w:rsidRDefault="001E2298" w:rsidP="001E229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4.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дата и номер свидетельства 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об аккредитации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Лицензия на право ведения образовательной деятельности 66 № 002824 от 16.01.2012, выдана Министерством общего и профессионального образования Свердловской области, бессрочно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Приложение на 1 листе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Виды реализуемых общеобразовательных программ: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1. Общеобразовательная программа начального общего образования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Общеобразовательная программа основного общего образования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3. Общеобразовательная программа среднего (полного) общего образования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4.Свидетельство о государственной аккредитации</w:t>
            </w:r>
          </w:p>
          <w:p w:rsidR="00E162F3" w:rsidRPr="001E2298" w:rsidRDefault="00E162F3" w:rsidP="00E162F3">
            <w:pPr>
              <w:contextualSpacing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№ 7377 от 06.03.2013 года, серия 66А01 № 0000195</w:t>
            </w:r>
          </w:p>
          <w:p w:rsidR="00E162F3" w:rsidRPr="001E2298" w:rsidRDefault="00E162F3" w:rsidP="00E162F3">
            <w:pPr>
              <w:rPr>
                <w:rFonts w:ascii="Liberation Serif" w:hAnsi="Liberation Serif" w:cs="Liberation Serif"/>
              </w:rPr>
            </w:pPr>
          </w:p>
        </w:tc>
      </w:tr>
      <w:tr w:rsidR="00E162F3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образовательных программ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имеются (перечислить);</w:t>
            </w:r>
          </w:p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отсутствуют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C1C" w:rsidRPr="00E00C1C" w:rsidRDefault="00E00C1C" w:rsidP="00E00C1C">
            <w:pPr>
              <w:rPr>
                <w:rFonts w:ascii="Liberation Serif" w:hAnsi="Liberation Serif" w:cs="Liberation Serif"/>
              </w:rPr>
            </w:pPr>
            <w:r w:rsidRPr="00E00C1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1. Основная образовательная программа начального общего образования, разработанная в соответствии с Федеральным государственным образовательным стандартом начального общего образования.</w:t>
            </w:r>
            <w:r w:rsidRPr="00E00C1C">
              <w:rPr>
                <w:rFonts w:ascii="Liberation Serif" w:hAnsi="Liberation Serif" w:cs="Liberation Serif"/>
                <w:color w:val="000000"/>
              </w:rPr>
              <w:br/>
            </w:r>
            <w:r w:rsidRPr="00E00C1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2. Основная образовательная программа основного общего образования, разработанная в соответствии с Федеральным государственным образовательным стандартом основного общего образования.</w:t>
            </w:r>
            <w:r w:rsidRPr="00E00C1C">
              <w:rPr>
                <w:rFonts w:ascii="Liberation Serif" w:hAnsi="Liberation Serif" w:cs="Liberation Serif"/>
                <w:color w:val="000000"/>
              </w:rPr>
              <w:br/>
            </w:r>
            <w:r w:rsidRPr="00E00C1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3. Основная образовательная программа среднего общего образования, разработанная в соответствии с Федеральным государственным образовательным стандартом среднего общего образования.</w:t>
            </w:r>
            <w:r w:rsidRPr="00E00C1C">
              <w:rPr>
                <w:rFonts w:ascii="Liberation Serif" w:hAnsi="Liberation Serif" w:cs="Liberation Serif"/>
                <w:color w:val="000000"/>
              </w:rPr>
              <w:br/>
            </w:r>
            <w:r w:rsidRPr="00E00C1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lastRenderedPageBreak/>
              <w:t>4. Основная образовательная программа начального общего образования, разработанная в соответствии с обновленным Федеральным государственным образовательным стандартом начального общего образования (с 1.09.22).</w:t>
            </w:r>
            <w:r w:rsidRPr="00E00C1C">
              <w:rPr>
                <w:rFonts w:ascii="Liberation Serif" w:hAnsi="Liberation Serif" w:cs="Liberation Serif"/>
                <w:color w:val="000000"/>
              </w:rPr>
              <w:br/>
            </w:r>
            <w:r w:rsidRPr="00E00C1C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5. Основная образовательная программа основного общего образования, разработанная в соответствии с обновленным Федеральным государственным образовательным стандартом основного общего образования (с 1.09.22).</w:t>
            </w:r>
          </w:p>
          <w:p w:rsidR="00E162F3" w:rsidRPr="00E00C1C" w:rsidRDefault="00E162F3" w:rsidP="00E162F3">
            <w:pPr>
              <w:tabs>
                <w:tab w:val="left" w:pos="262"/>
                <w:tab w:val="left" w:pos="329"/>
              </w:tabs>
              <w:contextualSpacing/>
              <w:rPr>
                <w:rFonts w:ascii="Liberation Serif" w:hAnsi="Liberation Serif" w:cs="Liberation Serif"/>
              </w:rPr>
            </w:pPr>
            <w:r w:rsidRPr="00E00C1C">
              <w:rPr>
                <w:rFonts w:ascii="Liberation Serif" w:hAnsi="Liberation Serif" w:cs="Liberation Serif"/>
              </w:rPr>
              <w:t xml:space="preserve">                                     </w:t>
            </w:r>
          </w:p>
          <w:p w:rsidR="00E162F3" w:rsidRPr="00E00C1C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E162F3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программ развития образовательной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имеются (перечислить):</w:t>
            </w:r>
          </w:p>
          <w:p w:rsidR="00E162F3" w:rsidRPr="001E2298" w:rsidRDefault="00E162F3" w:rsidP="00E162F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когда и кем утверждены;</w:t>
            </w:r>
          </w:p>
          <w:p w:rsidR="00E162F3" w:rsidRPr="001E2298" w:rsidRDefault="00E162F3" w:rsidP="00E162F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 какой срок; </w:t>
            </w:r>
          </w:p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отсутствуют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1E2298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«Профессионализм. Инновации. Качество </w:t>
            </w:r>
            <w:r w:rsidR="00E00C1C">
              <w:rPr>
                <w:rFonts w:ascii="Liberation Serif" w:hAnsi="Liberation Serif" w:cs="Liberation Serif"/>
              </w:rPr>
              <w:t xml:space="preserve">2022-2026годы </w:t>
            </w:r>
            <w:r w:rsidRPr="001E2298">
              <w:rPr>
                <w:rFonts w:ascii="Liberation Serif" w:hAnsi="Liberation Serif" w:cs="Liberation Serif"/>
              </w:rPr>
              <w:t xml:space="preserve">», согласован  педагогическим советом, </w:t>
            </w:r>
          </w:p>
          <w:p w:rsidR="00E162F3" w:rsidRPr="001E2298" w:rsidRDefault="00E162F3" w:rsidP="00E00C1C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протокол № </w:t>
            </w:r>
            <w:r w:rsidR="00E00C1C">
              <w:rPr>
                <w:rFonts w:ascii="Liberation Serif" w:hAnsi="Liberation Serif" w:cs="Liberation Serif"/>
              </w:rPr>
              <w:t>36-К</w:t>
            </w:r>
            <w:r w:rsidRPr="001E2298">
              <w:rPr>
                <w:rFonts w:ascii="Liberation Serif" w:hAnsi="Liberation Serif" w:cs="Liberation Serif"/>
              </w:rPr>
              <w:t xml:space="preserve"> от </w:t>
            </w:r>
            <w:r w:rsidR="00E00C1C">
              <w:rPr>
                <w:rFonts w:ascii="Liberation Serif" w:hAnsi="Liberation Serif" w:cs="Liberation Serif"/>
              </w:rPr>
              <w:t>01</w:t>
            </w:r>
            <w:r w:rsidRPr="001E2298">
              <w:rPr>
                <w:rFonts w:ascii="Liberation Serif" w:hAnsi="Liberation Serif" w:cs="Liberation Serif"/>
              </w:rPr>
              <w:t>.0</w:t>
            </w:r>
            <w:r w:rsidR="00E00C1C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.20</w:t>
            </w:r>
            <w:r w:rsidR="00E00C1C">
              <w:rPr>
                <w:rFonts w:ascii="Liberation Serif" w:hAnsi="Liberation Serif" w:cs="Liberation Serif"/>
              </w:rPr>
              <w:t>22</w:t>
            </w:r>
            <w:r w:rsidRPr="001E2298">
              <w:rPr>
                <w:rFonts w:ascii="Liberation Serif" w:hAnsi="Liberation Serif" w:cs="Liberation Serif"/>
              </w:rPr>
              <w:t>г.</w:t>
            </w:r>
          </w:p>
        </w:tc>
      </w:tr>
      <w:tr w:rsidR="00E162F3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627F9">
              <w:rPr>
                <w:rFonts w:ascii="Liberation Serif" w:eastAsia="Times New Roman" w:hAnsi="Liberation Serif" w:cs="Liberation Serif"/>
                <w:lang w:eastAsia="ru-RU"/>
              </w:rPr>
              <w:t>8.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6575B0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плана работы образовательной организации на</w:t>
            </w:r>
            <w:r w:rsidR="006575B0">
              <w:rPr>
                <w:rFonts w:ascii="Liberation Serif" w:eastAsia="Times New Roman" w:hAnsi="Liberation Serif" w:cs="Liberation Serif"/>
                <w:lang w:eastAsia="ru-RU"/>
              </w:rPr>
              <w:t xml:space="preserve"> 2022-2023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учебный год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когда и кем утвержден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contextualSpacing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1.Есть</w:t>
            </w:r>
          </w:p>
          <w:p w:rsidR="00E162F3" w:rsidRPr="001E2298" w:rsidRDefault="00E162F3" w:rsidP="006575B0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2.Проект, будет рассмотрен к утверждению на педагогическом совете 30.08.202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E162F3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9.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E162F3" w:rsidP="00E162F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Количество объектов (территорий) образовательной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2F3" w:rsidRPr="001E2298" w:rsidRDefault="001E2298" w:rsidP="001E2298">
            <w:pPr>
              <w:spacing w:before="100" w:beforeAutospacing="1" w:after="0"/>
              <w:ind w:left="360" w:hanging="36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t>всего (единиц);</w:t>
            </w:r>
          </w:p>
          <w:p w:rsidR="00E162F3" w:rsidRPr="001E2298" w:rsidRDefault="001E2298" w:rsidP="001E2298">
            <w:pPr>
              <w:spacing w:before="100" w:beforeAutospacing="1" w:after="142"/>
              <w:ind w:left="360" w:hanging="372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  <w:r w:rsidR="00E162F3" w:rsidRPr="001E2298">
              <w:rPr>
                <w:rFonts w:ascii="Liberation Serif" w:eastAsia="Times New Roman" w:hAnsi="Liberation Serif" w:cs="Liberation Serif"/>
                <w:lang w:eastAsia="ru-RU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075D3" w:rsidP="007075D3">
            <w:pPr>
              <w:pStyle w:val="a9"/>
              <w:numPr>
                <w:ilvl w:val="0"/>
                <w:numId w:val="8"/>
              </w:num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  <w:p w:rsidR="00E162F3" w:rsidRPr="001E2298" w:rsidRDefault="007075D3" w:rsidP="007075D3">
            <w:pPr>
              <w:pStyle w:val="a9"/>
              <w:numPr>
                <w:ilvl w:val="0"/>
                <w:numId w:val="8"/>
              </w:num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</w:tc>
      </w:tr>
      <w:tr w:rsidR="007075D3" w:rsidRPr="001E2298" w:rsidTr="005F51EE">
        <w:tblPrEx>
          <w:jc w:val="center"/>
          <w:tblInd w:w="0" w:type="dxa"/>
        </w:tblPrEx>
        <w:trPr>
          <w:trHeight w:val="1125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075D3" w:rsidP="007075D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075D3" w:rsidP="007075D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Условия работы образовательной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1E2298" w:rsidP="001E2298">
            <w:pPr>
              <w:spacing w:before="100" w:beforeAutospacing="1" w:after="0"/>
              <w:ind w:left="1080" w:hanging="108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  <w:r w:rsidR="007075D3" w:rsidRPr="001E2298">
              <w:rPr>
                <w:rFonts w:ascii="Liberation Serif" w:eastAsia="Times New Roman" w:hAnsi="Liberation Serif" w:cs="Liberation Serif"/>
                <w:lang w:eastAsia="ru-RU"/>
              </w:rPr>
              <w:t>в одну или в две смены (указать);</w:t>
            </w:r>
          </w:p>
          <w:p w:rsidR="007075D3" w:rsidRPr="001E2298" w:rsidRDefault="001E2298" w:rsidP="001E2298">
            <w:pPr>
              <w:spacing w:before="100" w:beforeAutospacing="1" w:after="0"/>
              <w:ind w:left="1080" w:hanging="108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2.</w:t>
            </w:r>
            <w:r w:rsidR="007075D3" w:rsidRPr="001E2298">
              <w:rPr>
                <w:rFonts w:ascii="Liberation Serif" w:eastAsia="Times New Roman" w:hAnsi="Liberation Serif" w:cs="Liberation Serif"/>
                <w:lang w:eastAsia="ru-RU"/>
              </w:rPr>
              <w:t>в первую смену обучаются:</w:t>
            </w:r>
          </w:p>
          <w:p w:rsidR="007075D3" w:rsidRPr="001E2298" w:rsidRDefault="007075D3" w:rsidP="007075D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количество классов;</w:t>
            </w:r>
          </w:p>
          <w:p w:rsidR="007075D3" w:rsidRPr="001E2298" w:rsidRDefault="007075D3" w:rsidP="007075D3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количество обучающихся в них;</w:t>
            </w:r>
          </w:p>
          <w:p w:rsidR="007075D3" w:rsidRPr="001E2298" w:rsidRDefault="001E2298" w:rsidP="00A83393">
            <w:pPr>
              <w:spacing w:before="100" w:beforeAutospacing="1" w:after="0"/>
              <w:ind w:left="129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3.</w:t>
            </w:r>
            <w:r w:rsidR="007075D3" w:rsidRPr="001E2298">
              <w:rPr>
                <w:rFonts w:ascii="Liberation Serif" w:eastAsia="Times New Roman" w:hAnsi="Liberation Serif" w:cs="Liberation Serif"/>
                <w:lang w:eastAsia="ru-RU"/>
              </w:rPr>
              <w:t>во вторую смену обучаются:</w:t>
            </w:r>
            <w:r w:rsidR="00A8339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7075D3" w:rsidRPr="001E2298">
              <w:rPr>
                <w:rFonts w:ascii="Liberation Serif" w:eastAsia="Times New Roman" w:hAnsi="Liberation Serif" w:cs="Liberation Serif"/>
                <w:lang w:eastAsia="ru-RU"/>
              </w:rPr>
              <w:t>количество классов;количество обучающихся в них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075D3" w:rsidP="00E00C1C">
            <w:pPr>
              <w:rPr>
                <w:rFonts w:ascii="Liberation Serif" w:hAnsi="Liberation Serif" w:cs="Liberation Serif"/>
                <w:highlight w:val="yellow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 xml:space="preserve">В одну смену обучаться будут </w:t>
            </w:r>
            <w:r w:rsidRPr="001E2298">
              <w:rPr>
                <w:rFonts w:ascii="Liberation Serif" w:hAnsi="Liberation Serif" w:cs="Liberation Serif"/>
                <w:b/>
              </w:rPr>
              <w:t>все</w:t>
            </w:r>
            <w:r w:rsidRPr="001E2298">
              <w:rPr>
                <w:rFonts w:ascii="Liberation Serif" w:hAnsi="Liberation Serif" w:cs="Liberation Serif"/>
              </w:rPr>
              <w:t xml:space="preserve">  2</w:t>
            </w:r>
            <w:r w:rsidR="007F454C" w:rsidRPr="001E2298">
              <w:rPr>
                <w:rFonts w:ascii="Liberation Serif" w:hAnsi="Liberation Serif" w:cs="Liberation Serif"/>
              </w:rPr>
              <w:t>3</w:t>
            </w:r>
            <w:r w:rsidRPr="001E2298">
              <w:rPr>
                <w:rFonts w:ascii="Liberation Serif" w:hAnsi="Liberation Serif" w:cs="Liberation Serif"/>
              </w:rPr>
              <w:t xml:space="preserve"> класса, количество обучающихся в них 5</w:t>
            </w:r>
            <w:r w:rsidR="007F454C" w:rsidRPr="001E2298">
              <w:rPr>
                <w:rFonts w:ascii="Liberation Serif" w:hAnsi="Liberation Serif" w:cs="Liberation Serif"/>
              </w:rPr>
              <w:t>7</w:t>
            </w:r>
            <w:r w:rsidR="00E00C1C">
              <w:rPr>
                <w:rFonts w:ascii="Liberation Serif" w:hAnsi="Liberation Serif" w:cs="Liberation Serif"/>
              </w:rPr>
              <w:t>7</w:t>
            </w:r>
            <w:r w:rsidRPr="001E2298">
              <w:rPr>
                <w:rFonts w:ascii="Liberation Serif" w:hAnsi="Liberation Serif" w:cs="Liberation Serif"/>
              </w:rPr>
              <w:t xml:space="preserve"> человек</w:t>
            </w:r>
          </w:p>
        </w:tc>
      </w:tr>
      <w:tr w:rsidR="007075D3" w:rsidRPr="001E2298" w:rsidTr="005F51EE">
        <w:tblPrEx>
          <w:jc w:val="center"/>
          <w:tblInd w:w="0" w:type="dxa"/>
        </w:tblPrEx>
        <w:trPr>
          <w:trHeight w:val="2197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075D3" w:rsidP="007075D3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075D3" w:rsidP="007075D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075D3" w:rsidP="007075D3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проектная допустимая численность обучающихся (человек);</w:t>
            </w:r>
          </w:p>
          <w:p w:rsidR="007075D3" w:rsidRPr="001E2298" w:rsidRDefault="007075D3" w:rsidP="007075D3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количество классов по комплектованию;</w:t>
            </w:r>
          </w:p>
          <w:p w:rsidR="007075D3" w:rsidRPr="001E2298" w:rsidRDefault="007075D3" w:rsidP="007075D3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планируемое количество обучающихся на момент проверки (человек);</w:t>
            </w:r>
          </w:p>
          <w:p w:rsidR="007075D3" w:rsidRPr="001E2298" w:rsidRDefault="007075D3" w:rsidP="007075D3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в том числе с применением дистанционных образовательных технологий (человек);</w:t>
            </w:r>
          </w:p>
          <w:p w:rsidR="007075D3" w:rsidRPr="001E2298" w:rsidRDefault="007075D3" w:rsidP="007075D3">
            <w:pPr>
              <w:numPr>
                <w:ilvl w:val="0"/>
                <w:numId w:val="5"/>
              </w:num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превышения допустимой численности обучающихся (указать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сколько человек)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D3" w:rsidRPr="001E2298" w:rsidRDefault="00715AF9" w:rsidP="00715AF9">
            <w:pPr>
              <w:spacing w:after="0" w:line="240" w:lineRule="auto"/>
              <w:ind w:left="210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1.   </w:t>
            </w:r>
            <w:r w:rsidR="007F454C" w:rsidRPr="001E2298">
              <w:rPr>
                <w:rFonts w:ascii="Liberation Serif" w:hAnsi="Liberation Serif" w:cs="Liberation Serif"/>
                <w:lang w:val="en-US"/>
              </w:rPr>
              <w:t>600</w:t>
            </w:r>
            <w:r w:rsidR="007075D3" w:rsidRPr="001E2298">
              <w:rPr>
                <w:rFonts w:ascii="Liberation Serif" w:hAnsi="Liberation Serif" w:cs="Liberation Serif"/>
              </w:rPr>
              <w:t xml:space="preserve"> </w:t>
            </w:r>
          </w:p>
          <w:p w:rsidR="007075D3" w:rsidRPr="001E2298" w:rsidRDefault="007075D3" w:rsidP="007075D3">
            <w:pPr>
              <w:pStyle w:val="a9"/>
              <w:ind w:left="336" w:hanging="126"/>
              <w:rPr>
                <w:rFonts w:ascii="Liberation Serif" w:hAnsi="Liberation Serif" w:cs="Liberation Serif"/>
                <w:lang w:val="en-US"/>
              </w:rPr>
            </w:pPr>
            <w:r w:rsidRPr="001E2298">
              <w:rPr>
                <w:rFonts w:ascii="Liberation Serif" w:hAnsi="Liberation Serif" w:cs="Liberation Serif"/>
              </w:rPr>
              <w:t>2.   2</w:t>
            </w:r>
            <w:r w:rsidR="007F454C" w:rsidRPr="001E2298">
              <w:rPr>
                <w:rFonts w:ascii="Liberation Serif" w:hAnsi="Liberation Serif" w:cs="Liberation Serif"/>
                <w:lang w:val="en-US"/>
              </w:rPr>
              <w:t>3</w:t>
            </w:r>
          </w:p>
          <w:p w:rsidR="007075D3" w:rsidRPr="00E00C1C" w:rsidRDefault="007075D3" w:rsidP="007075D3">
            <w:pPr>
              <w:pStyle w:val="a9"/>
              <w:ind w:left="336" w:hanging="126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3.   5</w:t>
            </w:r>
            <w:r w:rsidR="007F454C" w:rsidRPr="001E2298">
              <w:rPr>
                <w:rFonts w:ascii="Liberation Serif" w:hAnsi="Liberation Serif" w:cs="Liberation Serif"/>
                <w:lang w:val="en-US"/>
              </w:rPr>
              <w:t>7</w:t>
            </w:r>
            <w:r w:rsidR="00E00C1C">
              <w:rPr>
                <w:rFonts w:ascii="Liberation Serif" w:hAnsi="Liberation Serif" w:cs="Liberation Serif"/>
              </w:rPr>
              <w:t>7</w:t>
            </w:r>
          </w:p>
          <w:p w:rsidR="007075D3" w:rsidRPr="001E2298" w:rsidRDefault="007075D3" w:rsidP="007075D3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434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Нет</w:t>
            </w:r>
          </w:p>
          <w:p w:rsidR="007075D3" w:rsidRPr="001E2298" w:rsidRDefault="007075D3" w:rsidP="00715AF9">
            <w:pPr>
              <w:pStyle w:val="a9"/>
              <w:numPr>
                <w:ilvl w:val="0"/>
                <w:numId w:val="10"/>
              </w:numPr>
              <w:spacing w:after="0" w:line="240" w:lineRule="auto"/>
              <w:ind w:hanging="434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715AF9" w:rsidRPr="001E2298" w:rsidTr="005F51EE">
        <w:tblPrEx>
          <w:jc w:val="center"/>
          <w:tblInd w:w="0" w:type="dxa"/>
        </w:tblPrEx>
        <w:trPr>
          <w:trHeight w:val="393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F9" w:rsidRPr="001E2298" w:rsidRDefault="00715AF9" w:rsidP="00715AF9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12.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F9" w:rsidRPr="001E2298" w:rsidRDefault="00715AF9" w:rsidP="00715AF9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Укомплектованность образовательной организации кадрами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по штатному расписанию: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администрация;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учителя;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воспитатели;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мастера производственного обучения;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научные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медицинские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иные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по факту: 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администрация;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учителя;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воспитатели;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мастера производственного обучения;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научные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медицинские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иные работники;</w:t>
            </w:r>
          </w:p>
          <w:p w:rsidR="00715AF9" w:rsidRPr="001E2298" w:rsidRDefault="00715AF9" w:rsidP="00715AF9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наличие вакансий (указать)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1) по штатному расписанию: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администрация;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учителя;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воспитатели;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мастера производственного обучения;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научные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медицинские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иные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по факту: 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администрация;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учителя;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воспитатели;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мастера производственного обучения;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научные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медицинские работники;</w:t>
            </w:r>
          </w:p>
          <w:p w:rsidR="00715AF9" w:rsidRPr="001E2298" w:rsidRDefault="00715AF9" w:rsidP="00715AF9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иные работники;</w:t>
            </w:r>
          </w:p>
          <w:p w:rsidR="00715AF9" w:rsidRPr="001E2298" w:rsidRDefault="00715AF9" w:rsidP="00715AF9">
            <w:pPr>
              <w:spacing w:before="100" w:beforeAutospacing="1" w:after="142"/>
              <w:rPr>
                <w:rFonts w:ascii="Liberation Serif" w:eastAsia="Times New Roman" w:hAnsi="Liberation Serif" w:cs="Liberation Serif"/>
                <w:highlight w:val="yellow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наличие вакансий (указать)</w:t>
            </w:r>
          </w:p>
        </w:tc>
      </w:tr>
      <w:tr w:rsidR="00715AF9" w:rsidRPr="001E2298" w:rsidTr="005F51EE">
        <w:tblPrEx>
          <w:jc w:val="center"/>
          <w:tblInd w:w="0" w:type="dxa"/>
        </w:tblPrEx>
        <w:trPr>
          <w:trHeight w:val="3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F9" w:rsidRPr="001E2298" w:rsidRDefault="00715AF9" w:rsidP="00715AF9">
            <w:pPr>
              <w:spacing w:before="100" w:beforeAutospacing="1" w:after="142" w:line="36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13.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F9" w:rsidRPr="001E2298" w:rsidRDefault="00715AF9" w:rsidP="00715AF9">
            <w:pPr>
              <w:spacing w:before="100" w:beforeAutospacing="1" w:after="142" w:line="36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Готовность (оборудование, ремонт) систем:</w:t>
            </w:r>
          </w:p>
          <w:p w:rsidR="00221676" w:rsidRPr="001E2298" w:rsidRDefault="00221676" w:rsidP="00221676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1) канализации; </w:t>
            </w:r>
          </w:p>
          <w:p w:rsidR="00221676" w:rsidRPr="001E2298" w:rsidRDefault="00221676" w:rsidP="00221676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отопления;</w:t>
            </w:r>
          </w:p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водоснабжения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акты технического контроля (указать реквизиты)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Акт готовности сантехнических систем к 20</w:t>
            </w:r>
            <w:r w:rsidR="006575B0">
              <w:rPr>
                <w:rFonts w:ascii="Liberation Serif" w:hAnsi="Liberation Serif" w:cs="Liberation Serif"/>
              </w:rPr>
              <w:t>22</w:t>
            </w:r>
            <w:r w:rsidRPr="001E2298">
              <w:rPr>
                <w:rFonts w:ascii="Liberation Serif" w:hAnsi="Liberation Serif" w:cs="Liberation Serif"/>
              </w:rPr>
              <w:t>-202</w:t>
            </w:r>
            <w:r w:rsidR="006575B0">
              <w:rPr>
                <w:rFonts w:ascii="Liberation Serif" w:hAnsi="Liberation Serif" w:cs="Liberation Serif"/>
              </w:rPr>
              <w:t>3</w:t>
            </w:r>
            <w:r w:rsidRPr="001E2298">
              <w:rPr>
                <w:rFonts w:ascii="Liberation Serif" w:hAnsi="Liberation Serif" w:cs="Liberation Serif"/>
              </w:rPr>
              <w:t xml:space="preserve"> учебному году 0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.08.202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г.</w:t>
            </w:r>
          </w:p>
          <w:p w:rsidR="00221676" w:rsidRPr="001E2298" w:rsidRDefault="00221676" w:rsidP="00221676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Акт технической готовности к работе в отопительном сезоне 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-202</w:t>
            </w:r>
            <w:r w:rsidR="006575B0">
              <w:rPr>
                <w:rFonts w:ascii="Liberation Serif" w:hAnsi="Liberation Serif" w:cs="Liberation Serif"/>
              </w:rPr>
              <w:t>3</w:t>
            </w:r>
            <w:r w:rsidRPr="001E2298">
              <w:rPr>
                <w:rFonts w:ascii="Liberation Serif" w:hAnsi="Liberation Serif" w:cs="Liberation Serif"/>
              </w:rPr>
              <w:t xml:space="preserve"> года 0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.08.202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г</w:t>
            </w:r>
          </w:p>
          <w:p w:rsidR="00221676" w:rsidRPr="001E2298" w:rsidRDefault="00221676" w:rsidP="00221676">
            <w:pPr>
              <w:rPr>
                <w:rFonts w:ascii="Liberation Serif" w:hAnsi="Liberation Serif" w:cs="Liberation Serif"/>
              </w:rPr>
            </w:pP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Оснащенность ученической мебелью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соответствии с нормами и ростовыми группами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соответствует/не соответствует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ОУ оснащено в полном объеме ученической мебелью в соответствии с нормами и ростовыми группами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16.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перечислить учебные предметы,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не обеспеченные в полном объеме учебниками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jc w:val="center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Обеспеченность учебниками -100%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97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Оснащенность мастерских в соответствии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с требованиями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соответствуют/не соответствуют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jc w:val="center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Оснащены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1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 w:line="12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18.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 w:line="12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19.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и готовность физкультурного/спортивного зала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Есть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6575B0">
              <w:rPr>
                <w:rFonts w:ascii="Liberation Serif" w:eastAsia="Times New Roman" w:hAnsi="Liberation Serif" w:cs="Liberation Serif"/>
                <w:highlight w:val="yellow"/>
                <w:lang w:eastAsia="ru-RU"/>
              </w:rPr>
              <w:lastRenderedPageBreak/>
              <w:t>20.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спортивного оборудования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и инвентаря, состояние оборудования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и инвентаря, сертификаты соответствия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использование в образовательном процессе спортивного оборудования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 сертификатов соответствия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434859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Акт проверки спортсооружений ОУ, используемого спортивного инвентаря и оборудования МБОУ «Средняя общеобразовательная школа № 71» от</w:t>
            </w:r>
            <w:r w:rsidR="007F454C" w:rsidRPr="001E2298">
              <w:rPr>
                <w:rFonts w:ascii="Liberation Serif" w:hAnsi="Liberation Serif" w:cs="Liberation Serif"/>
              </w:rPr>
              <w:t xml:space="preserve"> 2</w:t>
            </w:r>
            <w:r w:rsidR="00434859">
              <w:rPr>
                <w:rFonts w:ascii="Liberation Serif" w:hAnsi="Liberation Serif" w:cs="Liberation Serif"/>
              </w:rPr>
              <w:t>4</w:t>
            </w:r>
            <w:r w:rsidR="007F454C" w:rsidRPr="001E2298">
              <w:rPr>
                <w:rFonts w:ascii="Liberation Serif" w:hAnsi="Liberation Serif" w:cs="Liberation Serif"/>
              </w:rPr>
              <w:t>.</w:t>
            </w:r>
            <w:r w:rsidRPr="001E2298">
              <w:rPr>
                <w:rFonts w:ascii="Liberation Serif" w:hAnsi="Liberation Serif" w:cs="Liberation Serif"/>
              </w:rPr>
              <w:t>0</w:t>
            </w:r>
            <w:r w:rsidR="007F454C" w:rsidRPr="001E2298">
              <w:rPr>
                <w:rFonts w:ascii="Liberation Serif" w:hAnsi="Liberation Serif" w:cs="Liberation Serif"/>
              </w:rPr>
              <w:t>6</w:t>
            </w:r>
            <w:r w:rsidRPr="001E2298">
              <w:rPr>
                <w:rFonts w:ascii="Liberation Serif" w:hAnsi="Liberation Serif" w:cs="Liberation Serif"/>
              </w:rPr>
              <w:t>.202</w:t>
            </w:r>
            <w:r w:rsidR="00434859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года,</w:t>
            </w:r>
            <w:r w:rsidR="007F454C" w:rsidRPr="001E2298">
              <w:rPr>
                <w:rFonts w:ascii="Liberation Serif" w:hAnsi="Liberation Serif" w:cs="Liberation Serif"/>
              </w:rPr>
              <w:t xml:space="preserve"> </w:t>
            </w:r>
            <w:r w:rsidRPr="001E2298">
              <w:rPr>
                <w:rFonts w:ascii="Liberation Serif" w:hAnsi="Liberation Serif" w:cs="Liberation Serif"/>
                <w:highlight w:val="yellow"/>
              </w:rPr>
              <w:t xml:space="preserve"> </w:t>
            </w:r>
            <w:r w:rsidRPr="00434859">
              <w:rPr>
                <w:rFonts w:ascii="Liberation Serif" w:hAnsi="Liberation Serif" w:cs="Liberation Serif"/>
              </w:rPr>
              <w:t>Приказ №</w:t>
            </w:r>
            <w:r w:rsidR="00434859" w:rsidRPr="00434859">
              <w:rPr>
                <w:rFonts w:ascii="Liberation Serif" w:hAnsi="Liberation Serif" w:cs="Liberation Serif"/>
              </w:rPr>
              <w:t>212</w:t>
            </w:r>
            <w:r w:rsidRPr="00434859">
              <w:rPr>
                <w:rFonts w:ascii="Liberation Serif" w:hAnsi="Liberation Serif" w:cs="Liberation Serif"/>
              </w:rPr>
              <w:t>-К от</w:t>
            </w:r>
            <w:r w:rsidR="00434859" w:rsidRPr="00434859">
              <w:rPr>
                <w:rFonts w:ascii="Liberation Serif" w:hAnsi="Liberation Serif" w:cs="Liberation Serif"/>
              </w:rPr>
              <w:t xml:space="preserve"> 23</w:t>
            </w:r>
            <w:r w:rsidRPr="00434859">
              <w:rPr>
                <w:rFonts w:ascii="Liberation Serif" w:hAnsi="Liberation Serif" w:cs="Liberation Serif"/>
              </w:rPr>
              <w:t>.06.202</w:t>
            </w:r>
            <w:r w:rsidR="006575B0" w:rsidRPr="00434859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и состояние стадиона/спортивной площадки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jc w:val="center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есть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22.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 актов испытаний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434859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Акт проверки спортсооружений ОУ, используемого спортивного инвентаря и оборудования МБОУ «Средняя общеобразовательная школа № 71» от 2</w:t>
            </w:r>
            <w:r w:rsidR="00434859">
              <w:rPr>
                <w:rFonts w:ascii="Liberation Serif" w:hAnsi="Liberation Serif" w:cs="Liberation Serif"/>
              </w:rPr>
              <w:t>4</w:t>
            </w:r>
            <w:r w:rsidRPr="001E2298">
              <w:rPr>
                <w:rFonts w:ascii="Liberation Serif" w:hAnsi="Liberation Serif" w:cs="Liberation Serif"/>
              </w:rPr>
              <w:t>.06.202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года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3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 w:line="36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23.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 w:line="36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4. Пожарная безопасность образовательной организации</w:t>
            </w:r>
          </w:p>
        </w:tc>
      </w:tr>
      <w:tr w:rsidR="00221676" w:rsidRPr="001E2298" w:rsidTr="005F51EE">
        <w:tblPrEx>
          <w:jc w:val="center"/>
          <w:tblInd w:w="0" w:type="dxa"/>
        </w:tblPrEx>
        <w:trPr>
          <w:trHeight w:val="214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по делам гражданской обороны, чрезвычайным ситуациям и ликвидации последствий стихийных бедствий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Свердловской области (далее – ГУ МЧС России по Свердловской области)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1E2298" w:rsidRDefault="00221676" w:rsidP="00221676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предписание/акт (указать реквизиты)</w:t>
            </w:r>
          </w:p>
          <w:p w:rsidR="00221676" w:rsidRPr="001E2298" w:rsidRDefault="00221676" w:rsidP="00221676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количество неустраненных нарушений;</w:t>
            </w:r>
          </w:p>
          <w:p w:rsidR="00221676" w:rsidRPr="001E2298" w:rsidRDefault="00221676" w:rsidP="00221676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количество неустраненных нарушений, срок устранения которых истек;</w:t>
            </w:r>
          </w:p>
          <w:p w:rsidR="00221676" w:rsidRPr="001E2298" w:rsidRDefault="00221676" w:rsidP="00221676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4) наличие плана устранения нарушений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с указанием сроков устранения (каким документом утвержден);</w:t>
            </w:r>
          </w:p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5) отчеты об устранении нарушений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6" w:rsidRPr="004655C3" w:rsidRDefault="00221676" w:rsidP="00221676">
            <w:pPr>
              <w:spacing w:before="100" w:beforeAutospacing="1" w:after="142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1. Предписание </w:t>
            </w:r>
            <w:r w:rsidRPr="001E2298">
              <w:rPr>
                <w:rFonts w:ascii="Liberation Serif" w:hAnsi="Liberation Serif" w:cs="Liberation Serif"/>
              </w:rPr>
              <w:t xml:space="preserve">№ 14/1/1 от 26.04.2021 ,  выданного ФГКУ “Специальное Управление ФПС № 6 МЧС России”  </w:t>
            </w:r>
            <w:r w:rsidR="004655C3" w:rsidRPr="004655C3">
              <w:rPr>
                <w:rFonts w:ascii="Liberation Serif" w:hAnsi="Liberation Serif" w:cs="Liberation Serif"/>
              </w:rPr>
              <w:t>(</w:t>
            </w:r>
            <w:r w:rsidR="004655C3">
              <w:rPr>
                <w:rFonts w:ascii="Liberation Serif" w:hAnsi="Liberation Serif" w:cs="Liberation Serif"/>
              </w:rPr>
              <w:t xml:space="preserve"> срок исполнения 21.10</w:t>
            </w:r>
            <w:r w:rsidR="004655C3" w:rsidRPr="004655C3">
              <w:rPr>
                <w:rFonts w:ascii="Liberation Serif" w:hAnsi="Liberation Serif" w:cs="Liberation Serif"/>
              </w:rPr>
              <w:t>.</w:t>
            </w:r>
            <w:r w:rsidR="004655C3">
              <w:rPr>
                <w:rFonts w:ascii="Liberation Serif" w:hAnsi="Liberation Serif" w:cs="Liberation Serif"/>
              </w:rPr>
              <w:t>20</w:t>
            </w:r>
            <w:r w:rsidR="004655C3" w:rsidRPr="004655C3">
              <w:rPr>
                <w:rFonts w:ascii="Liberation Serif" w:hAnsi="Liberation Serif" w:cs="Liberation Serif"/>
              </w:rPr>
              <w:t>22)</w:t>
            </w:r>
          </w:p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  <w:r w:rsidR="004655C3">
              <w:rPr>
                <w:rFonts w:ascii="Liberation Serif" w:eastAsia="Times New Roman" w:hAnsi="Liberation Serif" w:cs="Liberation Serif"/>
                <w:lang w:val="en-US" w:eastAsia="ru-RU"/>
              </w:rPr>
              <w:t xml:space="preserve"> </w:t>
            </w:r>
            <w:r w:rsidR="004655C3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</w:p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3. 0</w:t>
            </w:r>
          </w:p>
          <w:p w:rsidR="00221676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4.</w:t>
            </w:r>
          </w:p>
          <w:p w:rsidR="004655C3" w:rsidRPr="001E2298" w:rsidRDefault="004655C3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5.</w:t>
            </w:r>
          </w:p>
          <w:p w:rsidR="00221676" w:rsidRPr="001E2298" w:rsidRDefault="00221676" w:rsidP="00221676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2105BE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ответственных лиц по пожарной безопасности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Широкова Ирина Анатольевна, заместитель директора по АХР, приказ № 210 от 06.08.2021        </w:t>
            </w:r>
          </w:p>
          <w:p w:rsidR="002105BE" w:rsidRPr="001E2298" w:rsidRDefault="002105BE" w:rsidP="002105BE">
            <w:pPr>
              <w:rPr>
                <w:rFonts w:ascii="Liberation Serif" w:hAnsi="Liberation Serif" w:cs="Liberation Serif"/>
              </w:rPr>
            </w:pPr>
          </w:p>
        </w:tc>
      </w:tr>
      <w:tr w:rsidR="002105BE" w:rsidRPr="001E2298" w:rsidTr="005F51EE">
        <w:tblPrEx>
          <w:jc w:val="center"/>
          <w:tblInd w:w="0" w:type="dxa"/>
        </w:tblPrEx>
        <w:trPr>
          <w:trHeight w:val="337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26.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Обучение правилам пожарной безопасности (далее – ППБ)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наличие обученного ответственного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образовательной организации;</w:t>
            </w:r>
          </w:p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обучение сотрудников ППБ;</w:t>
            </w:r>
          </w:p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обучение обучающихся ППБ;</w:t>
            </w:r>
          </w:p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ind w:left="579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1.  да, Приходько И.А., Директор, Квалификационное удостоверение№ 174 от 09 марта 2021 проверки пожарно-технического минимума по программе  для руководителей пожароопасных производств, комиссия НИЯУ МИФИ </w:t>
            </w:r>
          </w:p>
          <w:p w:rsidR="002105BE" w:rsidRPr="001E2298" w:rsidRDefault="002105BE" w:rsidP="002105BE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да, Широкова И. А., заместитель директора по АХР, Квалификационное удостоверение№ 178 от 09 марта 2021 проверки пожарно-технического минимума по программе  для руководителей пожароопасных производств, комиссия НИЯУ МИФИ </w:t>
            </w:r>
          </w:p>
          <w:p w:rsidR="002105BE" w:rsidRPr="001E2298" w:rsidRDefault="002105BE" w:rsidP="002105BE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Лукьянова О. Н. , заместитель директора по ВР Квалификационное удостоверение№ 176 от 09 марта 2021 проверки пожарно-технического минимума по программе  для руководителей пожароопасных производств, комиссия НИЯУ МИФИ</w:t>
            </w:r>
          </w:p>
          <w:p w:rsidR="002105BE" w:rsidRPr="001E2298" w:rsidRDefault="002105BE" w:rsidP="002105BE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Прихно Е. А. , заместитель директора по УР, Квалификационное удостоверение№ 175 от 09 марта 2021 проверки пожарно-технического минимума по программе  для руководителей пожароопасных производств, комиссия НИЯУ МИФИ</w:t>
            </w:r>
          </w:p>
          <w:p w:rsidR="002105BE" w:rsidRPr="001E2298" w:rsidRDefault="002105BE" w:rsidP="002105BE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Плотникова Т. Г. , заместитель директора по УР , Квалификационное удостоверение№ 177 от 09 марта 2021 проверки пожарно-технического минимума по программе  для руководителей пожароопасных производств, комиссия НИЯУ МИФИ</w:t>
            </w:r>
          </w:p>
          <w:p w:rsidR="002105BE" w:rsidRPr="001E2298" w:rsidRDefault="002105BE" w:rsidP="002105BE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4. да, реализация образовательной программ   по окружающему миру (1- 4 классы), ОБЖ (5-9 классы), классные часы, профилактические беседы с </w:t>
            </w:r>
            <w:r w:rsidRPr="001E2298">
              <w:rPr>
                <w:rFonts w:ascii="Liberation Serif" w:hAnsi="Liberation Serif" w:cs="Liberation Serif"/>
              </w:rPr>
              <w:lastRenderedPageBreak/>
              <w:t>привлечением социальных партнеров,  мероприятия в рамках тематических дней «День защиты детей».</w:t>
            </w:r>
          </w:p>
          <w:p w:rsidR="002105BE" w:rsidRPr="001E2298" w:rsidRDefault="002105BE" w:rsidP="002105BE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5. взаимодействие с госпожнадзором – да</w:t>
            </w:r>
          </w:p>
          <w:p w:rsidR="002105BE" w:rsidRPr="001E2298" w:rsidRDefault="002105BE" w:rsidP="002105BE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Периодичность проведения учений – 1 раз в квартал</w:t>
            </w:r>
          </w:p>
        </w:tc>
      </w:tr>
      <w:tr w:rsidR="002105BE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Состояние первичных средств пожаротушения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достаточность имеющихся средств;</w:t>
            </w:r>
          </w:p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наличие журнала учета средств;</w:t>
            </w:r>
          </w:p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Огнетушители ОВП-9(б) – 2 шт.; ОВП-8(з) – 9 шт., огнетушители ОУ-1-10 штук и  огнетушители ОУ-2- 2 штуки. </w:t>
            </w:r>
          </w:p>
          <w:p w:rsidR="002105BE" w:rsidRPr="001E2298" w:rsidRDefault="002105BE" w:rsidP="002105BE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Журнал учета первичных средств пожаротушения в наличии</w:t>
            </w:r>
          </w:p>
          <w:p w:rsidR="002105BE" w:rsidRPr="001E2298" w:rsidRDefault="002105BE" w:rsidP="00E00C1C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 xml:space="preserve">3. Акт  проверки огнетушителей от   </w:t>
            </w:r>
            <w:r w:rsidR="00E00C1C">
              <w:rPr>
                <w:rFonts w:ascii="Liberation Serif" w:hAnsi="Liberation Serif" w:cs="Liberation Serif"/>
              </w:rPr>
              <w:t>29</w:t>
            </w:r>
            <w:r w:rsidRPr="001E2298">
              <w:rPr>
                <w:rFonts w:ascii="Liberation Serif" w:hAnsi="Liberation Serif" w:cs="Liberation Serif"/>
              </w:rPr>
              <w:t>.0</w:t>
            </w:r>
            <w:r w:rsidR="00E00C1C">
              <w:rPr>
                <w:rFonts w:ascii="Liberation Serif" w:hAnsi="Liberation Serif" w:cs="Liberation Serif"/>
              </w:rPr>
              <w:t>6</w:t>
            </w:r>
            <w:r w:rsidRPr="001E2298">
              <w:rPr>
                <w:rFonts w:ascii="Liberation Serif" w:hAnsi="Liberation Serif" w:cs="Liberation Serif"/>
              </w:rPr>
              <w:t>.202</w:t>
            </w:r>
            <w:r w:rsidR="00E00C1C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года</w:t>
            </w:r>
          </w:p>
        </w:tc>
      </w:tr>
      <w:tr w:rsidR="002105BE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28.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и исправность АПС, системы оповещения;</w:t>
            </w:r>
          </w:p>
          <w:p w:rsidR="002105BE" w:rsidRPr="001E2298" w:rsidRDefault="002105BE" w:rsidP="002105BE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договор на обслуживание (указать реквизиты);</w:t>
            </w:r>
          </w:p>
          <w:p w:rsidR="002105BE" w:rsidRPr="001E2298" w:rsidRDefault="002105BE" w:rsidP="002105BE">
            <w:pPr>
              <w:spacing w:before="100" w:beforeAutospacing="1" w:after="0"/>
              <w:ind w:right="-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наличие дублированного сигнала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2105BE" w:rsidRPr="001E2298" w:rsidRDefault="002105BE" w:rsidP="002105BE">
            <w:pPr>
              <w:spacing w:before="100" w:beforeAutospacing="1" w:after="0"/>
              <w:ind w:right="-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наименование программно-аппаратного комплекса;</w:t>
            </w:r>
          </w:p>
          <w:p w:rsidR="002105BE" w:rsidRPr="001E2298" w:rsidRDefault="002105BE" w:rsidP="002105BE">
            <w:pPr>
              <w:spacing w:before="100" w:beforeAutospacing="1" w:after="0"/>
              <w:ind w:right="-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договор на обслуживание (указать реквизиты);</w:t>
            </w:r>
          </w:p>
          <w:p w:rsidR="002105BE" w:rsidRPr="001E2298" w:rsidRDefault="002105BE" w:rsidP="002105BE">
            <w:pPr>
              <w:spacing w:before="100" w:beforeAutospacing="1" w:after="142"/>
              <w:ind w:right="-34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4) наличие иных систем пожарной автоматики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BE" w:rsidRPr="001E2298" w:rsidRDefault="002105BE" w:rsidP="002105BE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>В наличии, акт проверки работоспособности автоматической пожарной сигнализации от</w:t>
            </w:r>
            <w:r w:rsidR="009E5910" w:rsidRPr="001E2298">
              <w:rPr>
                <w:rFonts w:ascii="Liberation Serif" w:hAnsi="Liberation Serif" w:cs="Liberation Serif"/>
              </w:rPr>
              <w:t xml:space="preserve"> </w:t>
            </w:r>
            <w:r w:rsidRPr="001E2298">
              <w:rPr>
                <w:rFonts w:ascii="Liberation Serif" w:hAnsi="Liberation Serif" w:cs="Liberation Serif"/>
              </w:rPr>
              <w:t xml:space="preserve"> </w:t>
            </w:r>
            <w:r w:rsidR="00E00C1C">
              <w:rPr>
                <w:rFonts w:ascii="Liberation Serif" w:hAnsi="Liberation Serif" w:cs="Liberation Serif"/>
              </w:rPr>
              <w:t>14</w:t>
            </w:r>
            <w:r w:rsidRPr="001E2298">
              <w:rPr>
                <w:rFonts w:ascii="Liberation Serif" w:hAnsi="Liberation Serif" w:cs="Liberation Serif"/>
              </w:rPr>
              <w:t>.</w:t>
            </w:r>
            <w:r w:rsidR="00E00C1C">
              <w:rPr>
                <w:rFonts w:ascii="Liberation Serif" w:hAnsi="Liberation Serif" w:cs="Liberation Serif"/>
              </w:rPr>
              <w:t>07</w:t>
            </w:r>
            <w:r w:rsidRPr="001E2298">
              <w:rPr>
                <w:rFonts w:ascii="Liberation Serif" w:hAnsi="Liberation Serif" w:cs="Liberation Serif"/>
              </w:rPr>
              <w:t>.202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г. (ООО Рубеж)</w:t>
            </w:r>
          </w:p>
          <w:p w:rsidR="002105BE" w:rsidRPr="001E2298" w:rsidRDefault="002105BE" w:rsidP="002105BE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2.Вывод АПС на центральный пульт общегородской системы безопасности «ОКО», установленный в ЦППС (01) СУ ФПС № 6 МЧС России</w:t>
            </w:r>
          </w:p>
          <w:p w:rsidR="002105BE" w:rsidRPr="001E2298" w:rsidRDefault="002105BE" w:rsidP="002105BE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3. Договор на техническое обслуживание автоматической пожарной сигнализации от </w:t>
            </w:r>
            <w:r w:rsidR="006575B0">
              <w:rPr>
                <w:rFonts w:ascii="Liberation Serif" w:hAnsi="Liberation Serif" w:cs="Liberation Serif"/>
              </w:rPr>
              <w:t>01.04</w:t>
            </w:r>
            <w:r w:rsidRPr="001E2298">
              <w:rPr>
                <w:rFonts w:ascii="Liberation Serif" w:hAnsi="Liberation Serif" w:cs="Liberation Serif"/>
              </w:rPr>
              <w:t>.</w:t>
            </w:r>
            <w:r w:rsidR="006575B0">
              <w:rPr>
                <w:rFonts w:ascii="Liberation Serif" w:hAnsi="Liberation Serif" w:cs="Liberation Serif"/>
              </w:rPr>
              <w:t>2022</w:t>
            </w:r>
            <w:r w:rsidRPr="001E2298">
              <w:rPr>
                <w:rFonts w:ascii="Liberation Serif" w:hAnsi="Liberation Serif" w:cs="Liberation Serif"/>
              </w:rPr>
              <w:t xml:space="preserve"> №  2</w:t>
            </w:r>
            <w:r w:rsidR="006575B0">
              <w:rPr>
                <w:rFonts w:ascii="Liberation Serif" w:hAnsi="Liberation Serif" w:cs="Liberation Serif"/>
              </w:rPr>
              <w:t>978</w:t>
            </w:r>
            <w:r w:rsidRPr="001E2298">
              <w:rPr>
                <w:rFonts w:ascii="Liberation Serif" w:hAnsi="Liberation Serif" w:cs="Liberation Serif"/>
              </w:rPr>
              <w:t xml:space="preserve"> (ООО Рубеж)</w:t>
            </w:r>
          </w:p>
          <w:p w:rsidR="002105BE" w:rsidRPr="001E2298" w:rsidRDefault="002105BE" w:rsidP="002105BE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4. Да, ответственное лицо Широкова Ирина Анатольевна, заместитель директора по АХР</w:t>
            </w:r>
          </w:p>
          <w:p w:rsidR="002105BE" w:rsidRPr="001E2298" w:rsidRDefault="002105BE" w:rsidP="002105BE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684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29.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Состояние путей эвакуации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33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да/нет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6575B0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Акт ООО” Энергосервис” от 0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.08.202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г.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34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внутреннее;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наружное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НЕТ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91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32.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декларации пожарной безопасности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Зарегистрирована Отделом государственного пожарного надзора ФГКУ «Специальное управление ФПС № 6 МЧС России» 09.04.2021 года</w:t>
            </w:r>
          </w:p>
          <w:p w:rsidR="00071324" w:rsidRPr="001E2298" w:rsidRDefault="00071324" w:rsidP="007F454C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Рег. № </w:t>
            </w:r>
            <w:r w:rsidR="007F454C" w:rsidRPr="001E2298">
              <w:rPr>
                <w:rFonts w:ascii="Liberation Serif" w:hAnsi="Liberation Serif" w:cs="Liberation Serif"/>
                <w:lang w:val="en-US"/>
              </w:rPr>
              <w:t>65542</w:t>
            </w:r>
            <w:r w:rsidRPr="001E2298">
              <w:rPr>
                <w:rFonts w:ascii="Liberation Serif" w:hAnsi="Liberation Serif" w:cs="Liberation Serif"/>
              </w:rPr>
              <w:t>-</w:t>
            </w:r>
            <w:r w:rsidR="007F454C" w:rsidRPr="001E2298">
              <w:rPr>
                <w:rFonts w:ascii="Liberation Serif" w:hAnsi="Liberation Serif" w:cs="Liberation Serif"/>
              </w:rPr>
              <w:t>ОС</w:t>
            </w:r>
            <w:r w:rsidRPr="001E2298">
              <w:rPr>
                <w:rFonts w:ascii="Liberation Serif" w:hAnsi="Liberation Serif" w:cs="Liberation Serif"/>
              </w:rPr>
              <w:t>-00</w:t>
            </w:r>
            <w:r w:rsidR="007F454C" w:rsidRPr="001E2298">
              <w:rPr>
                <w:rFonts w:ascii="Liberation Serif" w:hAnsi="Liberation Serif" w:cs="Liberation Serif"/>
              </w:rPr>
              <w:t>395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12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 w:line="120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33.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 w:line="120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5. Санитарно-гигиенические и медицинские мероприятия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Свердловской области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предписание/акт (указать реквизиты)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количество неустраненных нарушений;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количество неустраненных нарушений, срок устранения которых истек;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4) наличие плана устранения нарушений 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 указанием сроков устранения (каким документом утвержден);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5) отчеты об устранении нарушений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5C3" w:rsidRDefault="00071324" w:rsidP="004655C3">
            <w:pPr>
              <w:pStyle w:val="a9"/>
              <w:numPr>
                <w:ilvl w:val="0"/>
                <w:numId w:val="22"/>
              </w:num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Предписаний </w:t>
            </w:r>
            <w:r w:rsidR="00CB58A6">
              <w:rPr>
                <w:rFonts w:ascii="Liberation Serif" w:hAnsi="Liberation Serif" w:cs="Liberation Serif"/>
              </w:rPr>
              <w:t>–</w:t>
            </w:r>
            <w:r w:rsidR="004655C3">
              <w:rPr>
                <w:rFonts w:ascii="Liberation Serif" w:hAnsi="Liberation Serif" w:cs="Liberation Serif"/>
              </w:rPr>
              <w:t xml:space="preserve"> </w:t>
            </w:r>
            <w:r w:rsidR="00CB58A6">
              <w:rPr>
                <w:rFonts w:ascii="Liberation Serif" w:hAnsi="Liberation Serif" w:cs="Liberation Serif"/>
              </w:rPr>
              <w:t xml:space="preserve">есть </w:t>
            </w:r>
          </w:p>
          <w:p w:rsidR="00071324" w:rsidRPr="001E2298" w:rsidRDefault="004655C3" w:rsidP="00071324">
            <w:pPr>
              <w:pStyle w:val="a9"/>
              <w:ind w:left="360" w:hanging="12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Предписание ФМБА </w:t>
            </w:r>
            <w:r w:rsidR="00CB58A6">
              <w:rPr>
                <w:rFonts w:ascii="Liberation Serif" w:hAnsi="Liberation Serif" w:cs="Liberation Serif"/>
              </w:rPr>
              <w:t>№ 01-26/25-П от 27.01.2022г.</w:t>
            </w:r>
          </w:p>
          <w:p w:rsidR="00071324" w:rsidRPr="004655C3" w:rsidRDefault="00071324" w:rsidP="004655C3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Liberation Serif" w:hAnsi="Liberation Serif" w:cs="Liberation Serif"/>
              </w:rPr>
            </w:pPr>
            <w:r w:rsidRPr="004655C3">
              <w:rPr>
                <w:rFonts w:ascii="Liberation Serif" w:hAnsi="Liberation Serif" w:cs="Liberation Serif"/>
              </w:rPr>
              <w:t>0</w:t>
            </w:r>
          </w:p>
          <w:p w:rsidR="00071324" w:rsidRPr="004655C3" w:rsidRDefault="00071324" w:rsidP="004655C3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Liberation Serif" w:hAnsi="Liberation Serif" w:cs="Liberation Serif"/>
              </w:rPr>
            </w:pPr>
            <w:r w:rsidRPr="004655C3">
              <w:rPr>
                <w:rFonts w:ascii="Liberation Serif" w:hAnsi="Liberation Serif" w:cs="Liberation Serif"/>
              </w:rPr>
              <w:t>0</w:t>
            </w:r>
          </w:p>
          <w:p w:rsidR="00CB58A6" w:rsidRPr="004655C3" w:rsidRDefault="00CB58A6" w:rsidP="004655C3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4655C3">
              <w:rPr>
                <w:rFonts w:ascii="Liberation Serif" w:hAnsi="Liberation Serif" w:cs="Liberation Serif"/>
                <w:sz w:val="20"/>
                <w:szCs w:val="20"/>
              </w:rPr>
              <w:t xml:space="preserve"> Есть , утверждены</w:t>
            </w:r>
            <w:r w:rsidR="004655C3">
              <w:rPr>
                <w:rFonts w:ascii="Liberation Serif" w:hAnsi="Liberation Serif" w:cs="Liberation Serif"/>
                <w:sz w:val="20"/>
                <w:szCs w:val="20"/>
              </w:rPr>
              <w:t xml:space="preserve"> документы </w:t>
            </w:r>
            <w:r w:rsidRPr="004655C3">
              <w:rPr>
                <w:rFonts w:ascii="Liberation Serif" w:hAnsi="Liberation Serif" w:cs="Liberation Serif"/>
                <w:sz w:val="20"/>
                <w:szCs w:val="20"/>
              </w:rPr>
              <w:t xml:space="preserve"> : </w:t>
            </w:r>
            <w:r w:rsidRPr="004655C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Локально-Сметные Расчеты, Заключение УКС№ 2022_34 от 13042022, УКС№ 2022_35 от 13042022  Заключение УГХ№ 47-2022ФХУ УГХ№ 48-2022ФХУ  УГХ№ 49-2022ФХУ  УГХ№ 50-2022ФХУ   по предписанию   ФМБА</w:t>
            </w:r>
            <w:r w:rsidRPr="004655C3">
              <w:rPr>
                <w:rFonts w:ascii="Liberation Serif" w:hAnsi="Liberation Serif" w:cs="Liberation Serif"/>
                <w:sz w:val="20"/>
                <w:szCs w:val="20"/>
              </w:rPr>
              <w:t xml:space="preserve">№ 01-26/ 25-П от 27.01.2022  </w:t>
            </w:r>
          </w:p>
          <w:p w:rsidR="00071324" w:rsidRDefault="00CB58A6" w:rsidP="00CB58A6">
            <w:pPr>
              <w:spacing w:after="0" w:line="240" w:lineRule="auto"/>
              <w:ind w:left="336"/>
              <w:rPr>
                <w:rFonts w:ascii="Liberation Serif" w:hAnsi="Liberation Serif" w:cs="Liberation Serif"/>
              </w:rPr>
            </w:pPr>
            <w:r w:rsidRPr="004655C3">
              <w:rPr>
                <w:rFonts w:ascii="Liberation Serif" w:hAnsi="Liberation Serif" w:cs="Liberation Serif"/>
              </w:rPr>
              <w:t xml:space="preserve">       </w:t>
            </w:r>
            <w:r>
              <w:rPr>
                <w:rFonts w:ascii="Liberation Serif" w:hAnsi="Liberation Serif" w:cs="Liberation Serif"/>
                <w:lang w:val="en-US"/>
              </w:rPr>
              <w:t>C</w:t>
            </w:r>
            <w:r w:rsidRPr="00CB58A6">
              <w:rPr>
                <w:rFonts w:ascii="Liberation Serif" w:hAnsi="Liberation Serif" w:cs="Liberation Serif"/>
              </w:rPr>
              <w:t>рок исполнения 21.10.2024г</w:t>
            </w:r>
          </w:p>
          <w:p w:rsidR="00071324" w:rsidRPr="004655C3" w:rsidRDefault="00CB58A6" w:rsidP="004655C3">
            <w:pPr>
              <w:pStyle w:val="a9"/>
              <w:numPr>
                <w:ilvl w:val="0"/>
                <w:numId w:val="22"/>
              </w:numPr>
              <w:spacing w:before="100" w:beforeAutospacing="1" w:after="142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655C3">
              <w:rPr>
                <w:rFonts w:ascii="Liberation Serif" w:hAnsi="Liberation Serif" w:cs="Liberation Serif"/>
              </w:rPr>
              <w:t xml:space="preserve"> </w:t>
            </w:r>
            <w:r w:rsidRPr="004655C3">
              <w:rPr>
                <w:rFonts w:ascii="Liberation Serif" w:hAnsi="Liberation Serif" w:cs="Liberation Serif"/>
                <w:color w:val="000000"/>
              </w:rPr>
              <w:t>в целях составления проектов титульных списков, разработки планов финансово-хозяйственной деятельности, а также ведения реестра локальных сметных расчетов  направлены</w:t>
            </w:r>
            <w:r w:rsidR="004655C3">
              <w:rPr>
                <w:rFonts w:ascii="Liberation Serif" w:hAnsi="Liberation Serif" w:cs="Liberation Serif"/>
                <w:color w:val="000000"/>
              </w:rPr>
              <w:t xml:space="preserve"> письмом от 27.05.2022 </w:t>
            </w:r>
            <w:r w:rsidRPr="004655C3">
              <w:rPr>
                <w:rFonts w:ascii="Liberation Serif" w:hAnsi="Liberation Serif" w:cs="Liberation Serif"/>
                <w:color w:val="000000"/>
              </w:rPr>
              <w:t xml:space="preserve"> в МКУ ФХУ документы:  </w:t>
            </w:r>
            <w:r w:rsidRPr="004655C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Локально-Сметные Расчеты, Заключение УКС№ 2022_34 от 13042022, УКС№ 2022_35 от 13042022  Заключение УГХ№ 47-2022ФХУ </w:t>
            </w:r>
            <w:r w:rsidRPr="004655C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УГХ№ 48-2022ФХУ  УГХ№ 49-2022ФХУ  УГХ№ 50-2022ФХУ.</w:t>
            </w:r>
          </w:p>
          <w:p w:rsidR="00071324" w:rsidRPr="001E2298" w:rsidRDefault="00071324" w:rsidP="00071324">
            <w:pPr>
              <w:tabs>
                <w:tab w:val="num" w:pos="1080"/>
              </w:tabs>
              <w:spacing w:before="100" w:beforeAutospacing="1" w:after="142"/>
              <w:ind w:left="108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57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35.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наличие обученного ответственного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образовательной организации;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обучение сотрудников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1) есть;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>2,3) проведена аттестация знаний всех сотрудников образовательного учреждения по профессиональной санитарно-гигиенической подготовке, отметка в личных медицинских книжках от 31.08.2020 г.;через реализацию образовательных программ по окружающему миру (1-4классы), по биологии и ОБЖ (5-9 классы), классные часы, профилактические беседы с привлечением социальных партнеров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507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36.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Организация питания обучающихся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1) наличие пищеблока (столовая, буфет), если иное – указать; 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оснащенность пищеблока оборудованием и столовой мебелью;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акты технического контроля соответствия технологического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и холодильного оборудования паспортным характеристикам (указать реквизиты); 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организация горячего питания: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за счет собственной столовой, договор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оказание услуги питания (указать реквизиты);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договоры на поставку продуктов питания (указать реквизиты);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6) паспортизация пищеблока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>1. Столовая</w:t>
            </w:r>
          </w:p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Оснащен</w:t>
            </w:r>
          </w:p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3. Ак  ООО Энергосервис от 0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.08.202</w:t>
            </w:r>
            <w:r w:rsidR="006575B0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г.</w:t>
            </w:r>
          </w:p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4. За счет собственной столовой</w:t>
            </w:r>
          </w:p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Договоры на поставку продуктов питания:</w:t>
            </w:r>
          </w:p>
          <w:p w:rsidR="00071324" w:rsidRPr="001E2298" w:rsidRDefault="00071324" w:rsidP="0007132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</w:t>
            </w:r>
            <w:r w:rsidRPr="004655C3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. Т71</w:t>
            </w:r>
            <w:r w:rsidR="004655C3" w:rsidRPr="004655C3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010722047</w:t>
            </w:r>
            <w:r w:rsidRPr="004655C3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</w:t>
            </w: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Поставка продуктов питания (овощей). ООО Продторг</w:t>
            </w:r>
          </w:p>
          <w:p w:rsidR="00071324" w:rsidRPr="001E2298" w:rsidRDefault="00071324" w:rsidP="0007132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 Т71</w:t>
            </w:r>
            <w:r w:rsidR="00DA7A3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2100622043</w:t>
            </w: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 Поставка продуктов питания (бакалейных товаров). ООО Продторг</w:t>
            </w:r>
          </w:p>
          <w:p w:rsidR="00071324" w:rsidRPr="001E2298" w:rsidRDefault="00071324" w:rsidP="0007132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3.</w:t>
            </w:r>
            <w:r w:rsidRPr="004655C3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Т71</w:t>
            </w:r>
            <w:r w:rsidR="004655C3" w:rsidRPr="004655C3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010722048</w:t>
            </w:r>
            <w:r w:rsidRPr="004655C3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</w:t>
            </w: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Мясо кур, в том числе цыплят (включая цыплят-бройлеров) охлажденное; Филе куриное замороженное;  ООО Продторг</w:t>
            </w:r>
          </w:p>
          <w:p w:rsidR="00071324" w:rsidRPr="001E2298" w:rsidRDefault="00071324" w:rsidP="0007132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4.Т7</w:t>
            </w:r>
            <w:r w:rsidR="00DA7A3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1210622042</w:t>
            </w: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 Поставка продуктов питания (молочной продукции). ИИП Маркова</w:t>
            </w:r>
          </w:p>
          <w:p w:rsidR="00071324" w:rsidRPr="001E2298" w:rsidRDefault="00071324" w:rsidP="0007132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5.Т71</w:t>
            </w:r>
            <w:r w:rsidR="00DA7A3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210622044</w:t>
            </w: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 Поставка продуктов питания (соков). ООО Продторг</w:t>
            </w:r>
          </w:p>
          <w:p w:rsidR="00071324" w:rsidRPr="001E2298" w:rsidRDefault="00071324" w:rsidP="0007132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6.Т71</w:t>
            </w:r>
            <w:r w:rsidR="00DA7A3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210622043</w:t>
            </w:r>
            <w:r w:rsidRPr="001E229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 Поставка продуктов питания (фруктов). ООО Продторг</w:t>
            </w:r>
          </w:p>
          <w:p w:rsidR="004655C3" w:rsidRDefault="00071324" w:rsidP="004655C3">
            <w:pPr>
              <w:rPr>
                <w:rFonts w:ascii="Liberation Serif" w:hAnsi="Liberation Serif" w:cs="Liberation Serif"/>
                <w:color w:val="000000"/>
              </w:rPr>
            </w:pPr>
            <w:r w:rsidRPr="001E2298">
              <w:rPr>
                <w:rFonts w:ascii="Liberation Serif" w:hAnsi="Liberation Serif" w:cs="Liberation Serif"/>
                <w:color w:val="000000"/>
              </w:rPr>
              <w:t xml:space="preserve">5. 97 % </w:t>
            </w:r>
          </w:p>
          <w:p w:rsidR="00071324" w:rsidRPr="001E2298" w:rsidRDefault="00071324" w:rsidP="004655C3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>6. есть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82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37.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наличие/отсутствие, указать даты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Периодический и первичные при устройстве на работу  медосмотры в 202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году работников - 100 %</w:t>
            </w:r>
          </w:p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Последний медосмотр –май- август 202</w:t>
            </w:r>
            <w:r w:rsidR="00DA7A35">
              <w:rPr>
                <w:rFonts w:ascii="Liberation Serif" w:hAnsi="Liberation Serif" w:cs="Liberation Serif"/>
              </w:rPr>
              <w:t>1</w:t>
            </w:r>
            <w:r w:rsidRPr="001E2298">
              <w:rPr>
                <w:rFonts w:ascii="Liberation Serif" w:hAnsi="Liberation Serif" w:cs="Liberation Serif"/>
              </w:rPr>
              <w:t xml:space="preserve"> года</w:t>
            </w:r>
          </w:p>
          <w:p w:rsidR="00071324" w:rsidRPr="001E2298" w:rsidRDefault="00071324" w:rsidP="00CB58A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>Планируемый медосмотр –-май  - август  202</w:t>
            </w:r>
            <w:r w:rsidR="00CB58A6" w:rsidRPr="00CB58A6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года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38.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установки фильтров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и ультрафиолетовых облучателей для очистки и обеззараживания воды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>Переносной Облучатель-рециркулятор медицинский «</w:t>
            </w:r>
            <w:r w:rsidRPr="001E2298">
              <w:rPr>
                <w:rFonts w:ascii="Liberation Serif" w:hAnsi="Liberation Serif" w:cs="Liberation Serif"/>
                <w:lang w:val="en-US"/>
              </w:rPr>
              <w:t>Armed</w:t>
            </w:r>
            <w:r w:rsidRPr="001E2298">
              <w:rPr>
                <w:rFonts w:ascii="Liberation Serif" w:hAnsi="Liberation Serif" w:cs="Liberation Serif"/>
              </w:rPr>
              <w:t>» в медицинском кабинете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39.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Обследование технического состояния вентиляции образовательной организации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DA7A3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Акт  ООО</w:t>
            </w:r>
            <w:r w:rsidRPr="001E2298">
              <w:rPr>
                <w:rFonts w:ascii="Liberation Serif" w:eastAsia="Times New Roman" w:hAnsi="Liberation Serif" w:cs="Liberation Serif"/>
                <w:lang w:val="en-US" w:eastAsia="ru-RU"/>
              </w:rPr>
              <w:t>”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Энергосервис</w:t>
            </w:r>
            <w:r w:rsidRPr="001E2298">
              <w:rPr>
                <w:rFonts w:ascii="Liberation Serif" w:eastAsia="Times New Roman" w:hAnsi="Liberation Serif" w:cs="Liberation Serif"/>
                <w:lang w:val="en-US" w:eastAsia="ru-RU"/>
              </w:rPr>
              <w:t xml:space="preserve">”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от 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02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.08.202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166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Состояние медицинского сопровождения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медицинского кабинета (если иное – указать);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лицензия на право медицинской деятельности, договор с поликлиникой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обслуживание (указать реквизиты);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обеспеченность медицинским персоналом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1. Медицинский кабинет в наличии</w:t>
            </w:r>
          </w:p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Лицензия на осуществление медицинской деятельности № ФС-66-01-001613 от 20.01.2012; приложение № 41</w:t>
            </w:r>
          </w:p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>3. Фельдшер от Межрегионального управления № 91 ФМБА России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2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Протокол лабораторного исследования качества питьевой воды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по микробиологическим показателям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highlight w:val="yellow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1E2298" w:rsidP="001E229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F6A38">
              <w:rPr>
                <w:rFonts w:ascii="Liberation Serif" w:eastAsia="Times New Roman" w:hAnsi="Liberation Serif" w:cs="Liberation Serif"/>
                <w:lang w:eastAsia="ru-RU"/>
              </w:rPr>
              <w:t>Протокол</w:t>
            </w:r>
            <w:r w:rsidR="004F6A38" w:rsidRPr="004F6A38">
              <w:rPr>
                <w:rFonts w:ascii="Liberation Serif" w:eastAsia="Times New Roman" w:hAnsi="Liberation Serif" w:cs="Liberation Serif"/>
                <w:lang w:eastAsia="ru-RU"/>
              </w:rPr>
              <w:t>ы</w:t>
            </w:r>
            <w:r w:rsidRPr="004F6A38">
              <w:rPr>
                <w:rFonts w:ascii="Liberation Serif" w:eastAsia="Times New Roman" w:hAnsi="Liberation Serif" w:cs="Liberation Serif"/>
                <w:lang w:eastAsia="ru-RU"/>
              </w:rPr>
              <w:t xml:space="preserve"> экспертизы центра гигиены и эпидемиологии о соответствии   от </w:t>
            </w:r>
            <w:r w:rsidR="004F6A38" w:rsidRPr="004F6A38">
              <w:rPr>
                <w:rFonts w:ascii="Liberation Serif" w:eastAsia="Times New Roman" w:hAnsi="Liberation Serif" w:cs="Liberation Serif"/>
                <w:lang w:eastAsia="ru-RU"/>
              </w:rPr>
              <w:t>22</w:t>
            </w:r>
            <w:r w:rsidRPr="004F6A38">
              <w:rPr>
                <w:rFonts w:ascii="Liberation Serif" w:eastAsia="Times New Roman" w:hAnsi="Liberation Serif" w:cs="Liberation Serif"/>
                <w:lang w:eastAsia="ru-RU"/>
              </w:rPr>
              <w:t>.0</w:t>
            </w:r>
            <w:r w:rsidR="004F6A38" w:rsidRPr="004F6A38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  <w:r w:rsidRPr="004F6A38">
              <w:rPr>
                <w:rFonts w:ascii="Liberation Serif" w:eastAsia="Times New Roman" w:hAnsi="Liberation Serif" w:cs="Liberation Serif"/>
                <w:lang w:eastAsia="ru-RU"/>
              </w:rPr>
              <w:t>.202</w:t>
            </w:r>
            <w:r w:rsidR="004F6A38" w:rsidRPr="004F6A38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071324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42.</w:t>
            </w:r>
          </w:p>
        </w:tc>
        <w:tc>
          <w:tcPr>
            <w:tcW w:w="146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Раздел 6. Реализация мер по предупреждению распространения </w:t>
            </w:r>
            <w:r w:rsidRPr="001E2298">
              <w:rPr>
                <w:rFonts w:ascii="Liberation Serif" w:eastAsia="Times New Roman" w:hAnsi="Liberation Serif" w:cs="Liberation Serif"/>
                <w:b/>
                <w:bCs/>
                <w:lang w:val="en-US" w:eastAsia="ru-RU"/>
              </w:rPr>
              <w:t>COVID</w:t>
            </w: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-19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97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43.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Обеспечено:   каждый учебный класс, кабинет логопеда, кабинет психолога, библиотека, учительская оборудованы настенными  бактерицидными облучателями ( всего 24 облучателя закрытого типа) ; в помещении пищеблока установлено 2 переносных бактерицидных облучателя закрытого типа), на каждом этаже в фойе установлен переносной бактерицидный облучатель закрытого типа), в  двух спортивных залах размещены 2 переносных бактерицидных облучателя закрытого типа.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70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Обеспечено : за каждым классом закреплен отдельный учебный кабинет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147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 (2 дозатора на каждую входную группу и 2 дозатора на вход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обеденную зону)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 xml:space="preserve">В наличии имеется 2 дозатора на центральную входную группу и 2 дозатора на вход </w:t>
            </w:r>
            <w:r w:rsidRPr="001E2298">
              <w:rPr>
                <w:rFonts w:ascii="Liberation Serif" w:hAnsi="Liberation Serif" w:cs="Liberation Serif"/>
              </w:rPr>
              <w:br/>
              <w:t>в обеденную зону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46.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rHeight w:val="112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(исходя из численности обучающихся (воспитанников): до 100 человек –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2 штуки; от 100 до 250 человек – 5 штук;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Свыше 250 человек – 10 штук)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324" w:rsidRPr="001E2298" w:rsidRDefault="00071324" w:rsidP="00071324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Наличие- 10 штук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 xml:space="preserve">(исходя из численности </w:t>
            </w:r>
            <w:r w:rsidR="00E00C1C">
              <w:rPr>
                <w:rFonts w:ascii="Liberation Serif" w:hAnsi="Liberation Serif" w:cs="Liberation Serif"/>
              </w:rPr>
              <w:t>о</w:t>
            </w:r>
            <w:r w:rsidRPr="001E2298">
              <w:rPr>
                <w:rFonts w:ascii="Liberation Serif" w:hAnsi="Liberation Serif" w:cs="Liberation Serif"/>
              </w:rPr>
              <w:t>бучающихся(воспитанников): до 100 человек – 2 штуки; от 100 до 250 человек – 5 штук; свыше 250 человек – 10 штук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7. Антитеррористическая защищенность образовательной организации</w:t>
            </w:r>
          </w:p>
        </w:tc>
      </w:tr>
      <w:tr w:rsidR="00071324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DA7A3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предписание/акт проверки (указать реквизиты)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количество неустраненных недостатков;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количество неустраненных недостатков, срок устранения которых истек;</w:t>
            </w:r>
          </w:p>
          <w:p w:rsidR="00071324" w:rsidRPr="001E2298" w:rsidRDefault="00071324" w:rsidP="00071324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наличие плана устранения недостатков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с указанием сроков устранения;</w:t>
            </w:r>
          </w:p>
          <w:p w:rsidR="00071324" w:rsidRPr="001E2298" w:rsidRDefault="00071324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отчеты об устранении недостатков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предписаний    нет</w:t>
            </w:r>
          </w:p>
          <w:p w:rsidR="00C65BAA" w:rsidRPr="001E2298" w:rsidRDefault="00C65BAA" w:rsidP="00C65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0</w:t>
            </w:r>
          </w:p>
          <w:p w:rsidR="00C65BAA" w:rsidRPr="001E2298" w:rsidRDefault="00C65BAA" w:rsidP="00C65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0</w:t>
            </w:r>
          </w:p>
          <w:p w:rsidR="00C65BAA" w:rsidRPr="001E2298" w:rsidRDefault="00C65BAA" w:rsidP="00C65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0</w:t>
            </w:r>
          </w:p>
          <w:p w:rsidR="00C65BAA" w:rsidRPr="001E2298" w:rsidRDefault="00C65BAA" w:rsidP="00C65B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0</w:t>
            </w:r>
          </w:p>
          <w:p w:rsidR="00071324" w:rsidRPr="001E2298" w:rsidRDefault="00071324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C65BAA" w:rsidRPr="001E2298" w:rsidRDefault="00C65BAA" w:rsidP="00071324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65BAA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DA7A35" w:rsidP="00C65B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49</w:t>
            </w:r>
            <w:r w:rsidR="00C65BAA"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Паспорт безопасности образовательной организации разработан, согласован 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в подразделениях: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ГУ МЧС России по Свердловской области (дата);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Управления Федеральной службы безопасности России по Свердловской области (дата);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Главного управления Министерства внутренних дел Российской Федерации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Свердловской области (дата)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A35" w:rsidRDefault="00DA7A35" w:rsidP="00C65BA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Категория объекта –  Третья </w:t>
            </w:r>
          </w:p>
          <w:p w:rsidR="00C65BAA" w:rsidRPr="001E2298" w:rsidRDefault="00C65BAA" w:rsidP="00C65BAA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Паспорт безопасности МБОУСОШ№71 разработан , согласован в подразделениях:</w:t>
            </w:r>
          </w:p>
          <w:p w:rsidR="00C65BAA" w:rsidRPr="00DA7A35" w:rsidRDefault="00C65BAA" w:rsidP="00C65BAA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1 . </w:t>
            </w:r>
            <w:r w:rsidRPr="00DA7A35">
              <w:rPr>
                <w:rFonts w:ascii="Liberation Serif" w:hAnsi="Liberation Serif" w:cs="Liberation Serif"/>
              </w:rPr>
              <w:t>13.03.2020</w:t>
            </w:r>
          </w:p>
          <w:p w:rsidR="00C65BAA" w:rsidRPr="001E2298" w:rsidRDefault="00C65BAA" w:rsidP="00C65BAA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2.  23.04.2020</w:t>
            </w:r>
          </w:p>
          <w:p w:rsidR="00C65BAA" w:rsidRPr="00DA7A35" w:rsidRDefault="00C65BAA" w:rsidP="00C65BAA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3.  </w:t>
            </w:r>
            <w:r w:rsidRPr="00DA7A35">
              <w:rPr>
                <w:rFonts w:ascii="Liberation Serif" w:hAnsi="Liberation Serif" w:cs="Liberation Serif"/>
              </w:rPr>
              <w:t>14.05.2020</w:t>
            </w:r>
          </w:p>
          <w:p w:rsidR="00C65BAA" w:rsidRPr="00DA7A35" w:rsidRDefault="00C65BAA" w:rsidP="00C65BAA">
            <w:pPr>
              <w:rPr>
                <w:rFonts w:ascii="Liberation Serif" w:hAnsi="Liberation Serif" w:cs="Liberation Serif"/>
              </w:rPr>
            </w:pPr>
          </w:p>
        </w:tc>
      </w:tr>
      <w:tr w:rsidR="00C65BAA" w:rsidRPr="001E2298" w:rsidTr="005F51EE">
        <w:tblPrEx>
          <w:jc w:val="center"/>
          <w:tblInd w:w="0" w:type="dxa"/>
        </w:tblPrEx>
        <w:trPr>
          <w:trHeight w:val="54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DA7A35" w:rsidP="00C65B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highlight w:val="yellow"/>
                <w:lang w:eastAsia="ru-RU"/>
              </w:rPr>
              <w:t>50</w:t>
            </w:r>
            <w:r w:rsidR="00C65BAA" w:rsidRPr="00DA7A35">
              <w:rPr>
                <w:rFonts w:ascii="Liberation Serif" w:eastAsia="Times New Roman" w:hAnsi="Liberation Serif" w:cs="Liberation Serif"/>
                <w:highlight w:val="yellow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ответственных лиц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антитеррористической защищенности объекта (территории)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E00C1C" w:rsidRDefault="00C65BAA" w:rsidP="00C65BAA">
            <w:pPr>
              <w:rPr>
                <w:rFonts w:ascii="Liberation Serif" w:hAnsi="Liberation Serif" w:cs="Liberation Serif"/>
              </w:rPr>
            </w:pPr>
            <w:r w:rsidRPr="00E00C1C">
              <w:rPr>
                <w:rFonts w:ascii="Liberation Serif" w:hAnsi="Liberation Serif" w:cs="Liberation Serif"/>
              </w:rPr>
              <w:t>Приказ № 2</w:t>
            </w:r>
            <w:r w:rsidR="001E2298" w:rsidRPr="00E00C1C">
              <w:rPr>
                <w:rFonts w:ascii="Liberation Serif" w:hAnsi="Liberation Serif" w:cs="Liberation Serif"/>
              </w:rPr>
              <w:t>30</w:t>
            </w:r>
            <w:r w:rsidRPr="00E00C1C">
              <w:rPr>
                <w:rFonts w:ascii="Liberation Serif" w:hAnsi="Liberation Serif" w:cs="Liberation Serif"/>
              </w:rPr>
              <w:t xml:space="preserve"> от 0</w:t>
            </w:r>
            <w:r w:rsidR="00E00C1C" w:rsidRPr="00E00C1C">
              <w:rPr>
                <w:rFonts w:ascii="Liberation Serif" w:hAnsi="Liberation Serif" w:cs="Liberation Serif"/>
              </w:rPr>
              <w:t>2</w:t>
            </w:r>
            <w:r w:rsidRPr="00E00C1C">
              <w:rPr>
                <w:rFonts w:ascii="Liberation Serif" w:hAnsi="Liberation Serif" w:cs="Liberation Serif"/>
              </w:rPr>
              <w:t>.08.202</w:t>
            </w:r>
            <w:r w:rsidR="00E00C1C" w:rsidRPr="00E00C1C">
              <w:rPr>
                <w:rFonts w:ascii="Liberation Serif" w:hAnsi="Liberation Serif" w:cs="Liberation Serif"/>
              </w:rPr>
              <w:t>2</w:t>
            </w:r>
            <w:r w:rsidRPr="00E00C1C">
              <w:rPr>
                <w:rFonts w:ascii="Liberation Serif" w:hAnsi="Liberation Serif" w:cs="Liberation Serif"/>
              </w:rPr>
              <w:t xml:space="preserve">  </w:t>
            </w:r>
          </w:p>
          <w:p w:rsidR="00C65BAA" w:rsidRPr="00E00C1C" w:rsidRDefault="00C65BAA" w:rsidP="00C65BAA">
            <w:pPr>
              <w:rPr>
                <w:rFonts w:ascii="Liberation Serif" w:hAnsi="Liberation Serif" w:cs="Liberation Serif"/>
              </w:rPr>
            </w:pPr>
            <w:r w:rsidRPr="00E00C1C">
              <w:rPr>
                <w:rFonts w:ascii="Liberation Serif" w:hAnsi="Liberation Serif" w:cs="Liberation Serif"/>
              </w:rPr>
              <w:t xml:space="preserve">ответственный  директор  </w:t>
            </w:r>
            <w:r w:rsidR="001E2298" w:rsidRPr="00E00C1C">
              <w:rPr>
                <w:rFonts w:ascii="Liberation Serif" w:hAnsi="Liberation Serif" w:cs="Liberation Serif"/>
              </w:rPr>
              <w:t xml:space="preserve">Приходько И. А. </w:t>
            </w:r>
            <w:r w:rsidRPr="00E00C1C">
              <w:rPr>
                <w:rFonts w:ascii="Liberation Serif" w:hAnsi="Liberation Serif" w:cs="Liberation Serif"/>
              </w:rPr>
              <w:t>.</w:t>
            </w:r>
          </w:p>
          <w:p w:rsidR="00C65BAA" w:rsidRPr="00DA7A35" w:rsidRDefault="00C65BAA" w:rsidP="00C65BAA">
            <w:pPr>
              <w:rPr>
                <w:rFonts w:ascii="Liberation Serif" w:hAnsi="Liberation Serif" w:cs="Liberation Serif"/>
                <w:highlight w:val="yellow"/>
              </w:rPr>
            </w:pPr>
          </w:p>
          <w:p w:rsidR="00C65BAA" w:rsidRPr="00DA7A35" w:rsidRDefault="00C65BAA" w:rsidP="00C65BAA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C65BAA" w:rsidRPr="001E2298" w:rsidTr="005F51EE">
        <w:tblPrEx>
          <w:jc w:val="center"/>
          <w:tblInd w:w="0" w:type="dxa"/>
        </w:tblPrEx>
        <w:trPr>
          <w:trHeight w:val="39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DA7A3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1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Проведение обучения, инструктажей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антитеррористической укрепленности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1) количество обученных сотрудников; 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количество инструктажей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Обучение проводиться через систему повторных, внеплановых и целевых инструктажей, учебных тренировок по отработке порядка действий работников ОУ по эвакуации детей в случае угрозы теракта, реализацию образовательной программы по ОБЖ с по 11 класс, классные часы, мероприятия в рамках тематических дней «День защиты детей». образовательного учреждения при угрозе (при проведении) террористического акта 1 раз в полгода</w:t>
            </w:r>
          </w:p>
          <w:p w:rsidR="00C65BAA" w:rsidRPr="001E2298" w:rsidRDefault="00C65BAA" w:rsidP="00C65BAA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 xml:space="preserve"> Инструктажи на рабочем месте по инструкции № 030 по действиям работников и учащихся образовательного учреждения при угрозе (при проведении) террористического акта 4 раза в год</w:t>
            </w:r>
          </w:p>
        </w:tc>
      </w:tr>
      <w:tr w:rsidR="00C65BAA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DA7A3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5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планов эвакуации работников, обучающихся и иных лиц, находящихся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наличие/отсутствие, 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В наличии  имеются планы эвакуации на каждом этаже учреждения</w:t>
            </w:r>
          </w:p>
        </w:tc>
      </w:tr>
      <w:tr w:rsidR="00C65BAA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DA7A3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Обеспечение пропускного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и внутриобъектового режимов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наличие/отсутствие, указать реквизиты документа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Наличие пропускного режима через Электронную проходную </w:t>
            </w:r>
            <w:r w:rsidRPr="001E2298">
              <w:rPr>
                <w:rFonts w:ascii="Liberation Serif" w:hAnsi="Liberation Serif" w:cs="Liberation Serif"/>
                <w:lang w:val="en-US"/>
              </w:rPr>
              <w:t>PERCo</w:t>
            </w:r>
            <w:r w:rsidRPr="001E2298">
              <w:rPr>
                <w:rFonts w:ascii="Liberation Serif" w:hAnsi="Liberation Serif" w:cs="Liberation Serif"/>
              </w:rPr>
              <w:t>-</w:t>
            </w:r>
            <w:r w:rsidRPr="001E2298">
              <w:rPr>
                <w:rFonts w:ascii="Liberation Serif" w:hAnsi="Liberation Serif" w:cs="Liberation Serif"/>
                <w:lang w:val="en-US"/>
              </w:rPr>
              <w:t>S</w:t>
            </w:r>
            <w:r w:rsidRPr="001E2298">
              <w:rPr>
                <w:rFonts w:ascii="Liberation Serif" w:hAnsi="Liberation Serif" w:cs="Liberation Serif"/>
              </w:rPr>
              <w:t>-20”Школа”</w:t>
            </w:r>
          </w:p>
          <w:p w:rsidR="00C65BAA" w:rsidRPr="001E2298" w:rsidRDefault="00C65BAA" w:rsidP="00DA7A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Договор с ООО ЧОП “Рубеж- Охрана (</w:t>
            </w:r>
            <w:r w:rsidR="00DA7A35" w:rsidRPr="00282761">
              <w:rPr>
                <w:rFonts w:ascii="Liberation Serif" w:hAnsi="Liberation Serif"/>
                <w:sz w:val="24"/>
                <w:szCs w:val="24"/>
              </w:rPr>
              <w:t>контракт №97 от 01.04.2022</w:t>
            </w:r>
            <w:r w:rsidR="00DA7A3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65BAA" w:rsidRPr="001E2298" w:rsidTr="005F51EE">
        <w:tblPrEx>
          <w:jc w:val="center"/>
          <w:tblInd w:w="0" w:type="dxa"/>
        </w:tblPrEx>
        <w:trPr>
          <w:trHeight w:val="195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DA7A3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Организация физической охраны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предусмотрена в штатном расписании (вахтер, сторож);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ind w:left="720"/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1.нет</w:t>
            </w:r>
          </w:p>
          <w:p w:rsidR="00C65BAA" w:rsidRPr="004655C3" w:rsidRDefault="00C65BAA" w:rsidP="00C65BAA">
            <w:pPr>
              <w:ind w:left="360"/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     2.Заключен договор с ФГКУ “Управление войск   национальной гвардии Российской Федерации по Свердловской области № 15/71-Т от </w:t>
            </w:r>
            <w:r w:rsidR="00DA7A35">
              <w:rPr>
                <w:rFonts w:ascii="Liberation Serif" w:hAnsi="Liberation Serif" w:cs="Liberation Serif"/>
              </w:rPr>
              <w:t>01</w:t>
            </w:r>
            <w:r w:rsidRPr="001E2298">
              <w:rPr>
                <w:rFonts w:ascii="Liberation Serif" w:hAnsi="Liberation Serif" w:cs="Liberation Serif"/>
              </w:rPr>
              <w:t>.</w:t>
            </w:r>
            <w:r w:rsidR="00DA7A35">
              <w:rPr>
                <w:rFonts w:ascii="Liberation Serif" w:hAnsi="Liberation Serif" w:cs="Liberation Serif"/>
              </w:rPr>
              <w:t>04</w:t>
            </w:r>
            <w:r w:rsidRPr="001E2298">
              <w:rPr>
                <w:rFonts w:ascii="Liberation Serif" w:hAnsi="Liberation Serif" w:cs="Liberation Serif"/>
              </w:rPr>
              <w:t>.202</w:t>
            </w:r>
            <w:r w:rsidR="004655C3" w:rsidRPr="004655C3">
              <w:rPr>
                <w:rFonts w:ascii="Liberation Serif" w:hAnsi="Liberation Serif" w:cs="Liberation Serif"/>
              </w:rPr>
              <w:t>22021</w:t>
            </w:r>
          </w:p>
          <w:p w:rsidR="004655C3" w:rsidRPr="004655C3" w:rsidRDefault="004655C3" w:rsidP="00C65BAA">
            <w:pPr>
              <w:ind w:left="360"/>
              <w:jc w:val="both"/>
              <w:rPr>
                <w:rFonts w:ascii="Liberation Serif" w:hAnsi="Liberation Serif" w:cs="Liberation Serif"/>
              </w:rPr>
            </w:pPr>
          </w:p>
          <w:p w:rsidR="00C65BAA" w:rsidRPr="001E2298" w:rsidRDefault="00C65BAA" w:rsidP="00C65BAA">
            <w:pPr>
              <w:ind w:left="360"/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      3. Договор с ООО ЧОП “Рубеж- Охрана (договор №</w:t>
            </w:r>
            <w:r w:rsidR="00DA7A35" w:rsidRPr="00282761">
              <w:rPr>
                <w:rFonts w:ascii="Liberation Serif" w:hAnsi="Liberation Serif"/>
                <w:sz w:val="24"/>
                <w:szCs w:val="24"/>
              </w:rPr>
              <w:t xml:space="preserve"> контракт №97 от 01.04.2022</w:t>
            </w:r>
            <w:r w:rsidRPr="001E2298">
              <w:rPr>
                <w:rFonts w:ascii="Liberation Serif" w:hAnsi="Liberation Serif" w:cs="Liberation Serif"/>
              </w:rPr>
              <w:t>)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65BAA" w:rsidRPr="001E2298" w:rsidTr="005F51EE">
        <w:tblPrEx>
          <w:jc w:val="center"/>
          <w:tblInd w:w="0" w:type="dxa"/>
        </w:tblPrEx>
        <w:trPr>
          <w:trHeight w:val="280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B58A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="00CB58A6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кнопки тревожной сигнализации (далее – КТС)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1) наличие и исправность; 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единому номеру «112»;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договор на обслуживание (указать реквизиты);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4) КТС отсутствует (причина, принимаемые меры);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5) КТС не обслуживается (причина, меры)</w:t>
            </w:r>
          </w:p>
          <w:p w:rsidR="00C65BAA" w:rsidRPr="001E2298" w:rsidRDefault="00C65BAA" w:rsidP="00C65BAA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>1. КТС в наличии, исправна (акт обследования от 0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.08.202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)</w:t>
            </w:r>
          </w:p>
          <w:p w:rsidR="00C65BAA" w:rsidRPr="001E2298" w:rsidRDefault="00C65BAA" w:rsidP="00C65BAA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Отдел вневедомственной охраны отдела МВД РФ по ГО «Город Лесной» Свердловской области</w:t>
            </w:r>
          </w:p>
          <w:p w:rsidR="00C65BAA" w:rsidRPr="001E2298" w:rsidRDefault="00C65BAA" w:rsidP="00C65BAA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3.Широкова Ирина Анатольевна, заместитель директора по административно-хозяйственной работе</w:t>
            </w:r>
          </w:p>
          <w:p w:rsidR="00C65BAA" w:rsidRPr="001E2298" w:rsidRDefault="00C65BAA" w:rsidP="00DA7A3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lastRenderedPageBreak/>
              <w:t xml:space="preserve">4. Отдел вневедомственной охраны отдела МВД РФ по ГО «Город Лесной» Свердловской области, договор от </w:t>
            </w:r>
            <w:r w:rsidR="00DA7A35">
              <w:rPr>
                <w:rFonts w:ascii="Liberation Serif" w:hAnsi="Liberation Serif" w:cs="Liberation Serif"/>
              </w:rPr>
              <w:t>01</w:t>
            </w:r>
            <w:r w:rsidRPr="001E2298">
              <w:rPr>
                <w:rFonts w:ascii="Liberation Serif" w:hAnsi="Liberation Serif" w:cs="Liberation Serif"/>
              </w:rPr>
              <w:t>.0</w:t>
            </w:r>
            <w:r w:rsidR="00DA7A35">
              <w:rPr>
                <w:rFonts w:ascii="Liberation Serif" w:hAnsi="Liberation Serif" w:cs="Liberation Serif"/>
              </w:rPr>
              <w:t>4</w:t>
            </w:r>
            <w:r w:rsidRPr="001E2298">
              <w:rPr>
                <w:rFonts w:ascii="Liberation Serif" w:hAnsi="Liberation Serif" w:cs="Liberation Serif"/>
              </w:rPr>
              <w:t>.202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№ 15/71-Т</w:t>
            </w:r>
          </w:p>
        </w:tc>
      </w:tr>
      <w:tr w:rsidR="00C65BAA" w:rsidRPr="001E2298" w:rsidTr="005F51EE">
        <w:tblPrEx>
          <w:jc w:val="center"/>
          <w:tblInd w:w="0" w:type="dxa"/>
        </w:tblPrEx>
        <w:trPr>
          <w:trHeight w:val="181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B58A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5</w:t>
            </w:r>
            <w:r w:rsidR="00CB58A6"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о возникновении чрезвычайной ситуации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и исправность;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договор на обслуживание (указать реквизиты); 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отсутствует (причина, принимаемые меры);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.Установка по периметру</w:t>
            </w:r>
          </w:p>
          <w:p w:rsidR="00AE21B5" w:rsidRPr="001E2298" w:rsidRDefault="00AE21B5" w:rsidP="00AE21B5">
            <w:pPr>
              <w:ind w:hanging="365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       2. Количество камер по периметру здания- 6 камер.</w:t>
            </w:r>
          </w:p>
          <w:p w:rsidR="00AE21B5" w:rsidRPr="001E2298" w:rsidRDefault="00AE21B5" w:rsidP="00AE21B5">
            <w:pPr>
              <w:ind w:left="360" w:hanging="299"/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3).Вывод изображения на монитор, установленный в каб. № 15 (охранники ООО ЧОП «Рубеж-Охрана» (</w:t>
            </w:r>
            <w:r w:rsidR="00DA7A35" w:rsidRPr="00282761">
              <w:rPr>
                <w:rFonts w:ascii="Liberation Serif" w:hAnsi="Liberation Serif"/>
                <w:sz w:val="24"/>
                <w:szCs w:val="24"/>
              </w:rPr>
              <w:t>контракт №97 от 01.04.2022</w:t>
            </w:r>
            <w:r w:rsidRPr="001E2298">
              <w:rPr>
                <w:rFonts w:ascii="Liberation Serif" w:hAnsi="Liberation Serif" w:cs="Liberation Serif"/>
              </w:rPr>
              <w:t xml:space="preserve">)), 1 этаж       </w:t>
            </w:r>
          </w:p>
          <w:p w:rsidR="00AE21B5" w:rsidRPr="001E2298" w:rsidRDefault="00AE21B5" w:rsidP="00AE21B5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4)Ответственный – Широкова Ирина Анатольевна,  заместитель директора по АХР</w:t>
            </w:r>
          </w:p>
          <w:p w:rsidR="00AE21B5" w:rsidRPr="001E2298" w:rsidRDefault="00AE21B5" w:rsidP="00AE21B5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5. Договор на техническое обслуживание охранного телевидения с  ООО” Рубеж”  № 2</w:t>
            </w:r>
            <w:r w:rsidR="00DA7A35">
              <w:rPr>
                <w:rFonts w:ascii="Liberation Serif" w:hAnsi="Liberation Serif" w:cs="Liberation Serif"/>
              </w:rPr>
              <w:t>2979</w:t>
            </w:r>
            <w:r w:rsidRPr="001E2298">
              <w:rPr>
                <w:rFonts w:ascii="Liberation Serif" w:hAnsi="Liberation Serif" w:cs="Liberation Serif"/>
              </w:rPr>
              <w:t xml:space="preserve"> от </w:t>
            </w:r>
            <w:r w:rsidR="00DA7A35">
              <w:rPr>
                <w:rFonts w:ascii="Liberation Serif" w:hAnsi="Liberation Serif" w:cs="Liberation Serif"/>
              </w:rPr>
              <w:t>01</w:t>
            </w:r>
            <w:r w:rsidRPr="001E2298">
              <w:rPr>
                <w:rFonts w:ascii="Liberation Serif" w:hAnsi="Liberation Serif" w:cs="Liberation Serif"/>
              </w:rPr>
              <w:t>.0</w:t>
            </w:r>
            <w:r w:rsidR="00DA7A35">
              <w:rPr>
                <w:rFonts w:ascii="Liberation Serif" w:hAnsi="Liberation Serif" w:cs="Liberation Serif"/>
              </w:rPr>
              <w:t>4</w:t>
            </w:r>
            <w:r w:rsidRPr="001E2298">
              <w:rPr>
                <w:rFonts w:ascii="Liberation Serif" w:hAnsi="Liberation Serif" w:cs="Liberation Serif"/>
              </w:rPr>
              <w:t>.202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</w:t>
            </w:r>
          </w:p>
          <w:p w:rsidR="00AE21B5" w:rsidRPr="001E2298" w:rsidRDefault="00AE21B5" w:rsidP="00AE21B5">
            <w:pPr>
              <w:jc w:val="center"/>
              <w:rPr>
                <w:rFonts w:ascii="Liberation Serif" w:hAnsi="Liberation Serif" w:cs="Liberation Serif"/>
              </w:rPr>
            </w:pP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65BAA" w:rsidRPr="001E2298" w:rsidTr="005F51EE">
        <w:tblPrEx>
          <w:jc w:val="center"/>
          <w:tblInd w:w="0" w:type="dxa"/>
        </w:tblPrEx>
        <w:trPr>
          <w:trHeight w:val="1764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B58A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="00CB58A6"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Система охранной сигнализации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и исправность;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договор на обслуживание (указать реквизиты); 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отсутствует (причина, принимаемые меры);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1. КТС в наличии, исправна (акт обследования от </w:t>
            </w:r>
            <w:r w:rsidR="00DA7A35">
              <w:rPr>
                <w:rFonts w:ascii="Liberation Serif" w:hAnsi="Liberation Serif" w:cs="Liberation Serif"/>
              </w:rPr>
              <w:t>02</w:t>
            </w:r>
            <w:r w:rsidRPr="001E2298">
              <w:rPr>
                <w:rFonts w:ascii="Liberation Serif" w:hAnsi="Liberation Serif" w:cs="Liberation Serif"/>
              </w:rPr>
              <w:t>.08.202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>)</w:t>
            </w:r>
          </w:p>
          <w:p w:rsidR="00C65BAA" w:rsidRPr="001E2298" w:rsidRDefault="00667573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>2</w:t>
            </w:r>
            <w:r w:rsidR="00AE21B5" w:rsidRPr="001E2298">
              <w:rPr>
                <w:rFonts w:ascii="Liberation Serif" w:hAnsi="Liberation Serif" w:cs="Liberation Serif"/>
              </w:rPr>
              <w:t>. Отдел вневедомственной охраны отдела МВД РФ по ГО «Город Лесной» Свердловской области, договор от 26.02.2021 № 15/71-Т</w:t>
            </w:r>
          </w:p>
        </w:tc>
      </w:tr>
      <w:tr w:rsidR="00C65BAA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B58A6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5</w:t>
            </w:r>
            <w:r w:rsidR="00CB58A6"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Система видеонаблюдения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(установка по периметру, внутри здания образовательной организации);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количество камер (в том числе: внутри здания образовательной организации,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периметру);</w:t>
            </w:r>
          </w:p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вывод изображения;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договор на обслуживание (указать реквизиты)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AE21B5" w:rsidP="00AE21B5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1.Установка по периметру</w:t>
            </w:r>
            <w:r w:rsidR="00667573" w:rsidRPr="001E2298">
              <w:rPr>
                <w:rFonts w:ascii="Liberation Serif" w:hAnsi="Liberation Serif" w:cs="Liberation Serif"/>
              </w:rPr>
              <w:t xml:space="preserve"> и внутри здания</w:t>
            </w:r>
          </w:p>
          <w:p w:rsidR="00AE21B5" w:rsidRPr="001E2298" w:rsidRDefault="00AE21B5" w:rsidP="00AE21B5">
            <w:pPr>
              <w:ind w:left="296" w:hanging="661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       2. Количество камер по периметру здания- 6 камер</w:t>
            </w:r>
            <w:r w:rsidR="00667573" w:rsidRPr="001E2298">
              <w:rPr>
                <w:rFonts w:ascii="Liberation Serif" w:hAnsi="Liberation Serif" w:cs="Liberation Serif"/>
              </w:rPr>
              <w:t>;</w:t>
            </w:r>
            <w:r w:rsidRPr="001E2298">
              <w:rPr>
                <w:rFonts w:ascii="Liberation Serif" w:hAnsi="Liberation Serif" w:cs="Liberation Serif"/>
              </w:rPr>
              <w:t xml:space="preserve"> </w:t>
            </w:r>
            <w:r w:rsidR="00667573" w:rsidRPr="001E2298">
              <w:rPr>
                <w:rFonts w:ascii="Liberation Serif" w:hAnsi="Liberation Serif" w:cs="Liberation Serif"/>
              </w:rPr>
              <w:t xml:space="preserve"> </w:t>
            </w:r>
            <w:r w:rsidRPr="001E2298">
              <w:rPr>
                <w:rFonts w:ascii="Liberation Serif" w:hAnsi="Liberation Serif" w:cs="Liberation Serif"/>
              </w:rPr>
              <w:t xml:space="preserve">внутри здания – 1 камера </w:t>
            </w:r>
            <w:r w:rsidR="00667573" w:rsidRPr="001E2298">
              <w:rPr>
                <w:rFonts w:ascii="Liberation Serif" w:hAnsi="Liberation Serif" w:cs="Liberation Serif"/>
              </w:rPr>
              <w:t>(</w:t>
            </w:r>
            <w:r w:rsidRPr="001E2298">
              <w:rPr>
                <w:rFonts w:ascii="Liberation Serif" w:hAnsi="Liberation Serif" w:cs="Liberation Serif"/>
              </w:rPr>
              <w:t xml:space="preserve"> расположена на 1 </w:t>
            </w:r>
            <w:r w:rsidR="00667573" w:rsidRPr="001E2298">
              <w:rPr>
                <w:rFonts w:ascii="Liberation Serif" w:hAnsi="Liberation Serif" w:cs="Liberation Serif"/>
              </w:rPr>
              <w:t>э</w:t>
            </w:r>
            <w:r w:rsidRPr="001E2298">
              <w:rPr>
                <w:rFonts w:ascii="Liberation Serif" w:hAnsi="Liberation Serif" w:cs="Liberation Serif"/>
              </w:rPr>
              <w:t>таже в центре фойе</w:t>
            </w:r>
            <w:r w:rsidR="00667573" w:rsidRPr="001E2298">
              <w:rPr>
                <w:rFonts w:ascii="Liberation Serif" w:hAnsi="Liberation Serif" w:cs="Liberation Serif"/>
              </w:rPr>
              <w:t>)</w:t>
            </w:r>
          </w:p>
          <w:p w:rsidR="00AE21B5" w:rsidRPr="001E2298" w:rsidRDefault="00AE21B5" w:rsidP="00AE21B5">
            <w:pPr>
              <w:ind w:left="360" w:hanging="299"/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</w:t>
            </w:r>
            <w:r w:rsidR="00667573" w:rsidRPr="001E2298">
              <w:rPr>
                <w:rFonts w:ascii="Liberation Serif" w:hAnsi="Liberation Serif" w:cs="Liberation Serif"/>
              </w:rPr>
              <w:t xml:space="preserve">. </w:t>
            </w:r>
            <w:r w:rsidRPr="001E2298">
              <w:rPr>
                <w:rFonts w:ascii="Liberation Serif" w:hAnsi="Liberation Serif" w:cs="Liberation Serif"/>
              </w:rPr>
              <w:t>Вывод изображения на монитор, установленный в каб. № 15 (охранники ООО ЧОП «Рубеж-Охрана» (</w:t>
            </w:r>
            <w:r w:rsidR="00DA7A35" w:rsidRPr="00282761">
              <w:rPr>
                <w:rFonts w:ascii="Liberation Serif" w:hAnsi="Liberation Serif"/>
                <w:sz w:val="24"/>
                <w:szCs w:val="24"/>
              </w:rPr>
              <w:t xml:space="preserve">контракт №97 от 01.04.2022 </w:t>
            </w:r>
            <w:r w:rsidRPr="001E2298">
              <w:rPr>
                <w:rFonts w:ascii="Liberation Serif" w:hAnsi="Liberation Serif" w:cs="Liberation Serif"/>
              </w:rPr>
              <w:t xml:space="preserve">021)), 1 этаж       </w:t>
            </w:r>
          </w:p>
          <w:p w:rsidR="00AE21B5" w:rsidRPr="001E2298" w:rsidRDefault="00AE21B5" w:rsidP="00667573">
            <w:pPr>
              <w:ind w:left="12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4</w:t>
            </w:r>
            <w:r w:rsidR="00667573" w:rsidRPr="001E2298">
              <w:rPr>
                <w:rFonts w:ascii="Liberation Serif" w:hAnsi="Liberation Serif" w:cs="Liberation Serif"/>
              </w:rPr>
              <w:t>.</w:t>
            </w:r>
            <w:r w:rsidRPr="001E2298">
              <w:rPr>
                <w:rFonts w:ascii="Liberation Serif" w:hAnsi="Liberation Serif" w:cs="Liberation Serif"/>
              </w:rPr>
              <w:t>Ответственный</w:t>
            </w:r>
            <w:r w:rsidR="00667573" w:rsidRPr="001E2298">
              <w:rPr>
                <w:rFonts w:ascii="Liberation Serif" w:hAnsi="Liberation Serif" w:cs="Liberation Serif"/>
              </w:rPr>
              <w:t xml:space="preserve"> </w:t>
            </w:r>
            <w:r w:rsidRPr="001E2298">
              <w:rPr>
                <w:rFonts w:ascii="Liberation Serif" w:hAnsi="Liberation Serif" w:cs="Liberation Serif"/>
              </w:rPr>
              <w:t>–</w:t>
            </w:r>
            <w:r w:rsidR="00667573" w:rsidRPr="001E2298">
              <w:rPr>
                <w:rFonts w:ascii="Liberation Serif" w:hAnsi="Liberation Serif" w:cs="Liberation Serif"/>
              </w:rPr>
              <w:t xml:space="preserve">  </w:t>
            </w:r>
            <w:r w:rsidRPr="001E2298">
              <w:rPr>
                <w:rFonts w:ascii="Liberation Serif" w:hAnsi="Liberation Serif" w:cs="Liberation Serif"/>
              </w:rPr>
              <w:t xml:space="preserve">Широкова Ирина </w:t>
            </w:r>
            <w:r w:rsidR="00667573" w:rsidRPr="001E2298">
              <w:rPr>
                <w:rFonts w:ascii="Liberation Serif" w:hAnsi="Liberation Serif" w:cs="Liberation Serif"/>
              </w:rPr>
              <w:t xml:space="preserve">  </w:t>
            </w:r>
            <w:r w:rsidRPr="001E2298">
              <w:rPr>
                <w:rFonts w:ascii="Liberation Serif" w:hAnsi="Liberation Serif" w:cs="Liberation Serif"/>
              </w:rPr>
              <w:t>Анатольевна</w:t>
            </w:r>
            <w:r w:rsidR="00667573" w:rsidRPr="001E2298">
              <w:rPr>
                <w:rFonts w:ascii="Liberation Serif" w:hAnsi="Liberation Serif" w:cs="Liberation Serif"/>
              </w:rPr>
              <w:t xml:space="preserve"> </w:t>
            </w:r>
            <w:r w:rsidRPr="001E2298">
              <w:rPr>
                <w:rFonts w:ascii="Liberation Serif" w:hAnsi="Liberation Serif" w:cs="Liberation Serif"/>
              </w:rPr>
              <w:t>,  заместитель директора по АХР</w:t>
            </w:r>
          </w:p>
          <w:p w:rsidR="00AE21B5" w:rsidRPr="001E2298" w:rsidRDefault="00AE21B5" w:rsidP="00667573">
            <w:pPr>
              <w:ind w:firstLine="12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5. Договор на техническое обслуживание охранного телевидения с  ООО” Рубеж”  № 2</w:t>
            </w:r>
            <w:r w:rsidR="00DA7A35">
              <w:rPr>
                <w:rFonts w:ascii="Liberation Serif" w:hAnsi="Liberation Serif" w:cs="Liberation Serif"/>
              </w:rPr>
              <w:t>979</w:t>
            </w:r>
            <w:r w:rsidRPr="001E2298">
              <w:rPr>
                <w:rFonts w:ascii="Liberation Serif" w:hAnsi="Liberation Serif" w:cs="Liberation Serif"/>
              </w:rPr>
              <w:t xml:space="preserve"> от </w:t>
            </w:r>
            <w:r w:rsidR="00DA7A35">
              <w:rPr>
                <w:rFonts w:ascii="Liberation Serif" w:hAnsi="Liberation Serif" w:cs="Liberation Serif"/>
              </w:rPr>
              <w:t>01</w:t>
            </w:r>
            <w:r w:rsidRPr="001E2298">
              <w:rPr>
                <w:rFonts w:ascii="Liberation Serif" w:hAnsi="Liberation Serif" w:cs="Liberation Serif"/>
              </w:rPr>
              <w:t>.0</w:t>
            </w:r>
            <w:r w:rsidR="00DA7A35">
              <w:rPr>
                <w:rFonts w:ascii="Liberation Serif" w:hAnsi="Liberation Serif" w:cs="Liberation Serif"/>
              </w:rPr>
              <w:t>4</w:t>
            </w:r>
            <w:r w:rsidRPr="001E2298">
              <w:rPr>
                <w:rFonts w:ascii="Liberation Serif" w:hAnsi="Liberation Serif" w:cs="Liberation Serif"/>
              </w:rPr>
              <w:t>.202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</w:t>
            </w:r>
          </w:p>
          <w:p w:rsidR="00AE21B5" w:rsidRPr="001E2298" w:rsidRDefault="00AE21B5" w:rsidP="00AE21B5">
            <w:pPr>
              <w:jc w:val="center"/>
              <w:rPr>
                <w:rFonts w:ascii="Liberation Serif" w:hAnsi="Liberation Serif" w:cs="Liberation Serif"/>
              </w:rPr>
            </w:pPr>
          </w:p>
          <w:p w:rsidR="00C65BAA" w:rsidRPr="001E2298" w:rsidRDefault="00C65BAA" w:rsidP="00C65B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65BAA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B58A6" w:rsidP="00C65B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59</w:t>
            </w:r>
            <w:r w:rsidR="00C65BAA" w:rsidRPr="001E229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BAA" w:rsidRPr="001E2298" w:rsidRDefault="00667573" w:rsidP="00AE21B5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hAnsi="Liberation Serif" w:cs="Liberation Serif"/>
              </w:rPr>
              <w:t>Оборудование и</w:t>
            </w:r>
            <w:r w:rsidR="00AE21B5" w:rsidRPr="001E2298">
              <w:rPr>
                <w:rFonts w:ascii="Liberation Serif" w:hAnsi="Liberation Serif" w:cs="Liberation Serif"/>
              </w:rPr>
              <w:t>меется  в наличии (на 1 этаже оборудовано помещение №15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Федерации)</w:t>
            </w:r>
          </w:p>
        </w:tc>
      </w:tr>
      <w:tr w:rsidR="00C65BAA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BAA" w:rsidRPr="001E2298" w:rsidRDefault="00C65BAA" w:rsidP="00C65BAA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C65BAA" w:rsidRPr="001E2298" w:rsidRDefault="00C65BAA" w:rsidP="00C65BAA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BAA" w:rsidRPr="001E2298" w:rsidRDefault="00667573" w:rsidP="0066757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    2. отсутствует</w:t>
            </w:r>
          </w:p>
        </w:tc>
      </w:tr>
      <w:tr w:rsidR="00AE21B5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AE21B5" w:rsidP="00AE21B5">
            <w:pPr>
              <w:jc w:val="center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1) в наличии один ручной металлоискатель</w:t>
            </w:r>
          </w:p>
        </w:tc>
      </w:tr>
      <w:tr w:rsidR="00AE21B5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62.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и исправность;</w:t>
            </w:r>
          </w:p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договор на обслуживание (указать реквизиты); </w:t>
            </w:r>
          </w:p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отсутствует (причина, принимаемые меры);</w:t>
            </w:r>
          </w:p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AE21B5" w:rsidP="00AE21B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Наличие прпускного режима через Электронную проходную </w:t>
            </w:r>
            <w:r w:rsidRPr="001E2298">
              <w:rPr>
                <w:rFonts w:ascii="Liberation Serif" w:hAnsi="Liberation Serif" w:cs="Liberation Serif"/>
                <w:lang w:val="en-US"/>
              </w:rPr>
              <w:t>PERCo</w:t>
            </w:r>
            <w:r w:rsidRPr="001E2298">
              <w:rPr>
                <w:rFonts w:ascii="Liberation Serif" w:hAnsi="Liberation Serif" w:cs="Liberation Serif"/>
              </w:rPr>
              <w:t>-</w:t>
            </w:r>
            <w:r w:rsidRPr="001E2298">
              <w:rPr>
                <w:rFonts w:ascii="Liberation Serif" w:hAnsi="Liberation Serif" w:cs="Liberation Serif"/>
                <w:lang w:val="en-US"/>
              </w:rPr>
              <w:t>S</w:t>
            </w:r>
            <w:r w:rsidRPr="001E2298">
              <w:rPr>
                <w:rFonts w:ascii="Liberation Serif" w:hAnsi="Liberation Serif" w:cs="Liberation Serif"/>
              </w:rPr>
              <w:t>-20”Школа”</w:t>
            </w:r>
          </w:p>
          <w:p w:rsidR="00AE21B5" w:rsidRPr="001E2298" w:rsidRDefault="00AE21B5" w:rsidP="00AE21B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Договор с ООО ЧОП “Рубеж- Охрана (</w:t>
            </w:r>
            <w:r w:rsidR="00DA7A35" w:rsidRPr="00282761">
              <w:rPr>
                <w:rFonts w:ascii="Liberation Serif" w:hAnsi="Liberation Serif"/>
                <w:sz w:val="24"/>
                <w:szCs w:val="24"/>
              </w:rPr>
              <w:t>контракт №97 от 01.04.2022</w:t>
            </w:r>
            <w:r w:rsidRPr="001E2298">
              <w:rPr>
                <w:rFonts w:ascii="Liberation Serif" w:hAnsi="Liberation Serif" w:cs="Liberation Serif"/>
              </w:rPr>
              <w:t>)</w:t>
            </w:r>
          </w:p>
          <w:p w:rsidR="00AE21B5" w:rsidRPr="001E2298" w:rsidRDefault="00AE21B5" w:rsidP="00AE21B5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E21B5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63.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667573" w:rsidP="0066757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    2. отсутствует</w:t>
            </w:r>
          </w:p>
        </w:tc>
      </w:tr>
      <w:tr w:rsidR="00AE21B5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Оборудование контрольно-пропускных пунктов при входе (въезде)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прилегающую территорию объекта (территории)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667573" w:rsidP="0066757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   2. отсутствует</w:t>
            </w:r>
          </w:p>
        </w:tc>
      </w:tr>
      <w:tr w:rsidR="00AE21B5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667573" w:rsidP="0066757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   2. отсутствует</w:t>
            </w:r>
          </w:p>
        </w:tc>
      </w:tr>
      <w:tr w:rsidR="00AE21B5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66.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Ограждение образовательной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ограждения;</w:t>
            </w:r>
          </w:p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состояние ограждения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667573" w:rsidP="00667573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  1. в наличии</w:t>
            </w:r>
          </w:p>
          <w:p w:rsidR="00667573" w:rsidRPr="001E2298" w:rsidRDefault="00080A19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667573"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. </w:t>
            </w:r>
            <w:r w:rsidR="00667573" w:rsidRPr="001E2298">
              <w:rPr>
                <w:rFonts w:ascii="Liberation Serif" w:hAnsi="Liberation Serif" w:cs="Liberation Serif"/>
              </w:rPr>
              <w:t>Железное ограждение в исправном состоянии</w:t>
            </w:r>
          </w:p>
        </w:tc>
      </w:tr>
      <w:tr w:rsidR="00AE21B5" w:rsidRPr="001E2298" w:rsidTr="005F51EE">
        <w:tblPrEx>
          <w:jc w:val="center"/>
          <w:tblInd w:w="0" w:type="dxa"/>
        </w:tblPrEx>
        <w:trPr>
          <w:trHeight w:val="42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Оснащение объектов (территорий) системой наружного освещения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наличие;</w:t>
            </w:r>
          </w:p>
          <w:p w:rsidR="00AE21B5" w:rsidRPr="001E2298" w:rsidRDefault="00AE21B5" w:rsidP="00AE21B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исправность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B5" w:rsidRPr="001E2298" w:rsidRDefault="00080A19" w:rsidP="004F19E2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  </w:t>
            </w:r>
            <w:r w:rsidR="004F19E2" w:rsidRPr="001E2298">
              <w:rPr>
                <w:rFonts w:ascii="Liberation Serif" w:eastAsia="Times New Roman" w:hAnsi="Liberation Serif" w:cs="Liberation Serif"/>
                <w:lang w:eastAsia="ru-RU"/>
              </w:rPr>
              <w:t>1. наличие (</w:t>
            </w:r>
            <w:r w:rsidR="004F19E2" w:rsidRPr="001E2298">
              <w:rPr>
                <w:rFonts w:ascii="Liberation Serif" w:hAnsi="Liberation Serif" w:cs="Liberation Serif"/>
              </w:rPr>
              <w:t>наружные светильники  расположены над каждым из 5   эвакуационных  выходов</w:t>
            </w:r>
            <w:r w:rsidR="004F19E2"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 ),а также 2 софита расположены над центральным входом в здание</w:t>
            </w:r>
          </w:p>
          <w:p w:rsidR="004F19E2" w:rsidRPr="001E2298" w:rsidRDefault="004F19E2" w:rsidP="00080A19">
            <w:pPr>
              <w:spacing w:before="100" w:beforeAutospacing="1" w:after="142"/>
              <w:ind w:left="-555" w:firstLine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2. все све</w:t>
            </w:r>
            <w:r w:rsidR="00080A19" w:rsidRPr="001E2298">
              <w:rPr>
                <w:rFonts w:ascii="Liberation Serif" w:eastAsia="Times New Roman" w:hAnsi="Liberation Serif" w:cs="Liberation Serif"/>
                <w:lang w:eastAsia="ru-RU"/>
              </w:rPr>
              <w:t>ти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льники наружного освещения находяться в исправном состоянии</w:t>
            </w:r>
          </w:p>
        </w:tc>
      </w:tr>
      <w:tr w:rsidR="00AE21B5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68.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B5" w:rsidRPr="001E2298" w:rsidRDefault="00AE21B5" w:rsidP="00AE21B5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8. Информационная безопасность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69.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E00C1C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Акт от 15.06.202</w:t>
            </w:r>
            <w:r w:rsidR="00E00C1C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года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70.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наличие/отсутствие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Да</w:t>
            </w:r>
          </w:p>
          <w:p w:rsidR="00824B5D" w:rsidRPr="001E2298" w:rsidRDefault="00824B5D" w:rsidP="00824B5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ООО”И-СЕТЬ-ТЕЛЕКОМ”(ООО Медиаком))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71.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Количество компьютеров, подключенных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к сети Интернет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количество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68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rHeight w:val="67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72.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договорных обязательств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 (указать реквизиты документа)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DA7A35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Договор с ООО”И-СЕТЬ-ТЕЛЕКОМ” от 01.04.202</w:t>
            </w:r>
            <w:r w:rsidR="00DA7A35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rHeight w:val="61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73.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Установка контент-фильтра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компьютерах, имеющих доступ к сети Интернет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наименование и тип контент-фильтра;</w:t>
            </w:r>
          </w:p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2) все ли компьютеры, подключенные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к сети Интернет, имеют контент-фильтр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1. </w:t>
            </w:r>
            <w:r w:rsidRPr="001E2298">
              <w:rPr>
                <w:rFonts w:ascii="Liberation Serif" w:hAnsi="Liberation Serif" w:cs="Liberation Serif"/>
                <w:lang w:val="en-US"/>
              </w:rPr>
              <w:t>SkyDNS</w:t>
            </w:r>
            <w:r w:rsidRPr="001E2298">
              <w:rPr>
                <w:rFonts w:ascii="Liberation Serif" w:hAnsi="Liberation Serif" w:cs="Liberation Serif"/>
              </w:rPr>
              <w:t>, программный</w:t>
            </w:r>
          </w:p>
          <w:p w:rsidR="00824B5D" w:rsidRPr="001E2298" w:rsidRDefault="00824B5D" w:rsidP="00824B5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да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rHeight w:val="480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74.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Проверка исправности контентной фильтрации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DA7A35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Акт от 14.07.202</w:t>
            </w:r>
            <w:r w:rsidR="00DA7A35">
              <w:rPr>
                <w:rFonts w:ascii="Liberation Serif" w:hAnsi="Liberation Serif" w:cs="Liberation Serif"/>
              </w:rPr>
              <w:t>2</w:t>
            </w:r>
            <w:r w:rsidRPr="001E2298">
              <w:rPr>
                <w:rFonts w:ascii="Liberation Serif" w:hAnsi="Liberation Serif" w:cs="Liberation Serif"/>
              </w:rPr>
              <w:t xml:space="preserve"> года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rHeight w:val="39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75.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Назначение ответственных лиц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информационной безопасности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Широкова Ирина Анатольевна,  зам. директора по АХР 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E00C1C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>76.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E00C1C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0C1C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9. Безопасность дорожного движения</w:t>
            </w:r>
          </w:p>
        </w:tc>
      </w:tr>
      <w:tr w:rsidR="00824B5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E00C1C" w:rsidRDefault="00824B5D" w:rsidP="00824B5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>77.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E00C1C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>Безопасность школьных перевозок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наличие приказа руководителя образовательной организации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о назначении ответственного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за обеспечение безопасности дорожного движения (указать реквизиты);</w:t>
            </w:r>
          </w:p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наличие лицензии по перевозкам пассажиров и иных лиц автобусами (указать реквизиты);</w:t>
            </w:r>
          </w:p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наличие договора на оказание телематических услуг (ГЛОНАСС) (указать реквизиты);</w:t>
            </w:r>
          </w:p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численность обучающихся, подвозимых в образовательную организацию;</w:t>
            </w:r>
          </w:p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6) организация предрейсового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и послерейсового осмотров (технического и медицинского) (кем проводится, указать реквизиты);</w:t>
            </w:r>
          </w:p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7) дата последнего технического осмотра (указать реквизиты документа);</w:t>
            </w:r>
          </w:p>
          <w:p w:rsidR="00824B5D" w:rsidRPr="001E2298" w:rsidRDefault="00824B5D" w:rsidP="00824B5D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8) укомплектованность водителями;</w:t>
            </w:r>
          </w:p>
          <w:p w:rsidR="00824B5D" w:rsidRPr="001E2298" w:rsidRDefault="00824B5D" w:rsidP="00824B5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9) стаж работы водителя, обучение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B5D" w:rsidRPr="00E00C1C" w:rsidRDefault="00E51D77" w:rsidP="00E51D77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</w:t>
            </w: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 xml:space="preserve">. в наличии Приказ от </w:t>
            </w:r>
            <w:r w:rsidR="00E00C1C" w:rsidRPr="00E00C1C">
              <w:rPr>
                <w:rFonts w:ascii="Liberation Serif" w:eastAsia="Times New Roman" w:hAnsi="Liberation Serif" w:cs="Liberation Serif"/>
                <w:lang w:eastAsia="ru-RU"/>
              </w:rPr>
              <w:t>01</w:t>
            </w: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>.0</w:t>
            </w:r>
            <w:r w:rsidR="00E00C1C" w:rsidRPr="00E00C1C"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>.202</w:t>
            </w:r>
            <w:r w:rsidR="00E00C1C" w:rsidRPr="00E00C1C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 xml:space="preserve"> №226-К, ответственный за обучение детей ПДД и профилактике ДДТТ – преподаватель-организатор ОБЖ- Смалько Н.Н. </w:t>
            </w:r>
          </w:p>
          <w:p w:rsidR="00E51D77" w:rsidRPr="001E2298" w:rsidRDefault="00E51D77" w:rsidP="00E51D77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>2. Лицензии по перевозкам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пассажиров и иных лиц автобусами  -   нет</w:t>
            </w:r>
          </w:p>
          <w:p w:rsidR="00E51D77" w:rsidRPr="001E2298" w:rsidRDefault="00E51D77" w:rsidP="00E51D77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3. нет</w:t>
            </w:r>
          </w:p>
          <w:p w:rsidR="00E51D77" w:rsidRPr="001E2298" w:rsidRDefault="00E51D77" w:rsidP="00E51D77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4. нет</w:t>
            </w:r>
          </w:p>
          <w:p w:rsidR="00E51D77" w:rsidRPr="001E2298" w:rsidRDefault="00E51D77" w:rsidP="00E51D77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5. нет</w:t>
            </w:r>
          </w:p>
          <w:p w:rsidR="00E51D77" w:rsidRPr="001E2298" w:rsidRDefault="00E51D77" w:rsidP="00E51D77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FB71D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78.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numPr>
                <w:ilvl w:val="1"/>
                <w:numId w:val="6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(в том числе визуализированного паспорта);</w:t>
            </w:r>
          </w:p>
          <w:p w:rsidR="00FB71DD" w:rsidRPr="001E2298" w:rsidRDefault="00FB71DD" w:rsidP="00FB71DD">
            <w:pPr>
              <w:numPr>
                <w:ilvl w:val="1"/>
                <w:numId w:val="6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паспорт утвержден (дата);</w:t>
            </w:r>
          </w:p>
          <w:p w:rsidR="00FB71DD" w:rsidRPr="001E2298" w:rsidRDefault="00FB71DD" w:rsidP="00FB71DD">
            <w:pPr>
              <w:numPr>
                <w:ilvl w:val="1"/>
                <w:numId w:val="6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Свердловской области (дата);</w:t>
            </w:r>
          </w:p>
          <w:p w:rsidR="00FB71DD" w:rsidRPr="001E2298" w:rsidRDefault="00FB71DD" w:rsidP="00FB71DD">
            <w:pPr>
              <w:numPr>
                <w:ilvl w:val="1"/>
                <w:numId w:val="6"/>
              </w:num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DD" w:rsidRPr="001E2298" w:rsidRDefault="00FB71DD" w:rsidP="00FB71D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1.есть</w:t>
            </w:r>
          </w:p>
          <w:p w:rsidR="00FB71DD" w:rsidRPr="001E2298" w:rsidRDefault="00FB71DD" w:rsidP="00FB71D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2.утвержден – август, 2017</w:t>
            </w:r>
          </w:p>
          <w:p w:rsidR="00FB71DD" w:rsidRPr="001E2298" w:rsidRDefault="00FB71DD" w:rsidP="00FB71D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3.согласован начальником ОГИБДД РФ по ГО «Город Лесной» - август, 2017</w:t>
            </w:r>
          </w:p>
          <w:p w:rsidR="00FB71DD" w:rsidRPr="001E2298" w:rsidRDefault="00FB71DD" w:rsidP="00FB71D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4.согласоан первым заместителем Главы администрации ГО «Город Лесной» - август, 2017</w:t>
            </w: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B71D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79.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spacing w:val="-6"/>
                <w:lang w:eastAsia="ru-RU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DD" w:rsidRPr="001E2298" w:rsidRDefault="00FB71DD" w:rsidP="00FB71D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ЕСТЬ</w:t>
            </w:r>
          </w:p>
        </w:tc>
      </w:tr>
      <w:tr w:rsidR="00FB71D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80.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класса «Светофор»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DD" w:rsidRPr="001E2298" w:rsidRDefault="00FB71DD" w:rsidP="00FB71D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ЕСТЬ</w:t>
            </w:r>
          </w:p>
        </w:tc>
      </w:tr>
      <w:tr w:rsidR="00FB71D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81.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уголков безопасности дорожного движения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DD" w:rsidRPr="001E2298" w:rsidRDefault="00FB71DD" w:rsidP="00FB71DD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На 1 этаже школы расположены 2 стенда, посвященные безопасности дорожного движения</w:t>
            </w:r>
          </w:p>
        </w:tc>
      </w:tr>
      <w:tr w:rsidR="00FB71D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82.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FB71DD" w:rsidRPr="001E2298" w:rsidRDefault="00FB71DD" w:rsidP="00FB71DD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FB71DD" w:rsidRPr="001E2298" w:rsidRDefault="00FB71DD" w:rsidP="00FB71DD">
            <w:pPr>
              <w:numPr>
                <w:ilvl w:val="0"/>
                <w:numId w:val="7"/>
              </w:num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и состояние тротуаров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маршрутах движения детей, исключающих их движение по проезжей части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06" w:rsidRPr="001E2298" w:rsidRDefault="00BE7C06" w:rsidP="00BE7C06">
            <w:pPr>
              <w:pStyle w:val="a9"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Железное ограждение в исправном состоянии</w:t>
            </w:r>
          </w:p>
          <w:p w:rsidR="00BE7C06" w:rsidRPr="001E2298" w:rsidRDefault="00BE7C06" w:rsidP="00BE7C06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пешеходных переходов, расположенных на маршрутах движения детей в соответствии с ГОСТом - 1</w:t>
            </w:r>
          </w:p>
          <w:p w:rsidR="00BE7C06" w:rsidRPr="001E2298" w:rsidRDefault="00BE7C06" w:rsidP="00BE7C06">
            <w:pPr>
              <w:pStyle w:val="a9"/>
              <w:numPr>
                <w:ilvl w:val="0"/>
                <w:numId w:val="19"/>
              </w:num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состояние тротуаров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маршрутах движения детей, исключающих их движение по проезжей части -удовлетворительное</w:t>
            </w:r>
          </w:p>
          <w:p w:rsidR="00FB71DD" w:rsidRPr="001E2298" w:rsidRDefault="00FB71DD" w:rsidP="00FB71D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B71DD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83.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1E2298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10. Охрана труда</w:t>
            </w:r>
          </w:p>
        </w:tc>
      </w:tr>
      <w:tr w:rsidR="00FB71DD" w:rsidRPr="001E2298" w:rsidTr="005F51EE">
        <w:tblPrEx>
          <w:jc w:val="center"/>
          <w:tblInd w:w="0" w:type="dxa"/>
        </w:tblPrEx>
        <w:trPr>
          <w:trHeight w:val="564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DA7A35" w:rsidRDefault="00FB71DD" w:rsidP="00FB71DD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highlight w:val="yellow"/>
                <w:lang w:eastAsia="ru-RU"/>
              </w:rPr>
            </w:pPr>
            <w:r w:rsidRPr="00DA7A35">
              <w:rPr>
                <w:rFonts w:ascii="Liberation Serif" w:eastAsia="Times New Roman" w:hAnsi="Liberation Serif" w:cs="Liberation Serif"/>
                <w:highlight w:val="yellow"/>
                <w:lang w:eastAsia="ru-RU"/>
              </w:rPr>
              <w:t>84.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E00C1C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 xml:space="preserve">Приказ о назначении ответственного лица </w:t>
            </w: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br/>
              <w:t>за охрану труда в образовательной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1DD" w:rsidRPr="00E00C1C" w:rsidRDefault="00FB71DD" w:rsidP="00FB71DD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0C1C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1DD" w:rsidRPr="001E2298" w:rsidRDefault="00B77C58" w:rsidP="00E00C1C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Есть, </w:t>
            </w:r>
            <w:r w:rsidR="001E2298"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приказ № 232 от 0</w:t>
            </w:r>
            <w:r w:rsidR="00E00C1C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1E2298" w:rsidRPr="001E2298">
              <w:rPr>
                <w:rFonts w:ascii="Liberation Serif" w:eastAsia="Times New Roman" w:hAnsi="Liberation Serif" w:cs="Liberation Serif"/>
                <w:lang w:eastAsia="ru-RU"/>
              </w:rPr>
              <w:t>.08.202</w:t>
            </w:r>
            <w:r w:rsidR="00E00C1C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85.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коллективного договора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Default="00B77C58" w:rsidP="00DA7A35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Коллективный договор на 2018-2021 год, утвержден на общем собрании трудового коллектива</w:t>
            </w:r>
            <w:r w:rsidR="00DA7A35">
              <w:rPr>
                <w:rFonts w:ascii="Liberation Serif" w:hAnsi="Liberation Serif" w:cs="Liberation Serif"/>
              </w:rPr>
              <w:t>,</w:t>
            </w:r>
            <w:r w:rsidRPr="001E2298">
              <w:rPr>
                <w:rFonts w:ascii="Liberation Serif" w:hAnsi="Liberation Serif" w:cs="Liberation Serif"/>
              </w:rPr>
              <w:t xml:space="preserve"> протокол № 35 от 17.05.2018 г.</w:t>
            </w:r>
          </w:p>
          <w:p w:rsidR="00DA7A35" w:rsidRPr="001E2298" w:rsidRDefault="00DA7A35" w:rsidP="00DA7A3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Дополнительное соглашение о внесении изменений в Коллективный договор от 28.02.2022 , протокол №71 от 20.02.2022г.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rHeight w:val="1428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86.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Наличие специалистов, обученных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40-часовой программе по охране труда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обучение руководителя/заместителя руководителя (наличие документа, указать реквизиты);</w:t>
            </w:r>
          </w:p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1E2298" w:rsidRDefault="00B77C58" w:rsidP="00B77C58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1)Приходько И.А.,  директор, удостоверение 3550, </w:t>
            </w:r>
          </w:p>
          <w:p w:rsidR="00B77C58" w:rsidRPr="001E2298" w:rsidRDefault="00B77C58" w:rsidP="00B77C58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ФГАОУ ВО «Национальный исследовательский ядерный университет МИФИ протокол проверки знаний от 09.03.2021 г                                                                                                                                                 </w:t>
            </w:r>
            <w:r w:rsidRPr="001E2298"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Pr="001E2298">
              <w:rPr>
                <w:rFonts w:ascii="Liberation Serif" w:hAnsi="Liberation Serif" w:cs="Liberation Serif"/>
              </w:rPr>
              <w:t xml:space="preserve">                                                           2) Лукьянова О.Н., заместитель директора по воспитательной работе,  удостоверение 3552,</w:t>
            </w:r>
          </w:p>
          <w:p w:rsidR="00B77C58" w:rsidRPr="001E2298" w:rsidRDefault="00B77C58" w:rsidP="00B77C58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ФГАОУ ВО «Национальный исследовательский ядерный университет «МИФИ», протокол проверки знаний  от 09.03.2021 г                                                                           </w:t>
            </w:r>
            <w:r w:rsidRPr="001E2298"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Pr="001E2298">
              <w:rPr>
                <w:rFonts w:ascii="Liberation Serif" w:hAnsi="Liberation Serif" w:cs="Liberation Serif"/>
              </w:rPr>
              <w:t xml:space="preserve">                                                           3)Широкова И. А., заместитель директора по АХР,  удостоверение № 3554 ФГАОУ ВПО «Национальный исследовательский ядерный университет  МИФИ», протокол проверки знаний от 09.03.2021г.      </w:t>
            </w:r>
          </w:p>
          <w:p w:rsidR="00B77C58" w:rsidRPr="001E2298" w:rsidRDefault="00B77C58" w:rsidP="00B77C5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2" w:hanging="202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Прихно Елена Александровна, заместитель директора по УР,  удостоверение № 3551 ФГАОУ ВПО «Национальный исследовательский ядерный университет  МИФИ», протокол проверки знаний от 09.03.2021г.      </w:t>
            </w:r>
          </w:p>
          <w:p w:rsidR="00B77C58" w:rsidRPr="001E2298" w:rsidRDefault="00B77C58" w:rsidP="00B77C58">
            <w:pPr>
              <w:ind w:left="202" w:hanging="425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  5) Плотникова Татьяна Геннадьевна, удостоверение № 3553 ФГАОУ ВПО «Национальный исследовательский ядерный университет  МИФИ», протокол проверки знаний от 09.03.2021г.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87.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плана работы по охране труда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 xml:space="preserve">и профилактике детского травматизма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есть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4F6A3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F6A38">
              <w:rPr>
                <w:rFonts w:ascii="Liberation Serif" w:eastAsia="Times New Roman" w:hAnsi="Liberation Serif" w:cs="Liberation Serif"/>
                <w:lang w:eastAsia="ru-RU"/>
              </w:rPr>
              <w:t>88.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4F6A3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F6A38">
              <w:rPr>
                <w:rFonts w:ascii="Liberation Serif" w:eastAsia="Times New Roman" w:hAnsi="Liberation Serif" w:cs="Liberation Serif"/>
                <w:lang w:eastAsia="ru-RU"/>
              </w:rPr>
              <w:t>Наличие инструкций по охране труда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реквизиты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1E2298" w:rsidRDefault="00B77C58" w:rsidP="004F6A38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Приказы об утверждении инструкций по охране труда от </w:t>
            </w:r>
            <w:r w:rsidR="004F6A38">
              <w:rPr>
                <w:rFonts w:ascii="Liberation Serif" w:hAnsi="Liberation Serif" w:cs="Liberation Serif"/>
              </w:rPr>
              <w:t>2022г.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89.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журналов по проведению инструктажей по охране труда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наличие/отсутствие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1E2298" w:rsidRDefault="00B77C58" w:rsidP="001E2298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есть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rHeight w:val="492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90.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Организация и проведение инструктажей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по вопросам охраны труда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периодичность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1E2298" w:rsidRDefault="00B77C58" w:rsidP="001E2298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Первичный  - при приеме на работу,</w:t>
            </w:r>
          </w:p>
          <w:p w:rsidR="00B77C58" w:rsidRPr="001E2298" w:rsidRDefault="00B77C58" w:rsidP="001E2298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повторный - 1раз в полугодие,</w:t>
            </w:r>
          </w:p>
          <w:p w:rsidR="00B77C58" w:rsidRPr="001E2298" w:rsidRDefault="00B77C58" w:rsidP="001E2298">
            <w:pPr>
              <w:jc w:val="both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 xml:space="preserve"> внеплановый, целевой - по необходимости 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rHeight w:val="153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91.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Состояние аттестации рабочих мест (специальная оценка условий труда) 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на начало учебного года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1) количество рабочих мест, всего;</w:t>
            </w:r>
          </w:p>
          <w:p w:rsidR="00B77C58" w:rsidRPr="001E2298" w:rsidRDefault="00B77C58" w:rsidP="00B77C58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2) количество аттестованных рабочих мест;</w:t>
            </w:r>
          </w:p>
          <w:p w:rsidR="00B77C58" w:rsidRPr="001E2298" w:rsidRDefault="00B77C58" w:rsidP="00B77C58">
            <w:pPr>
              <w:spacing w:before="100" w:beforeAutospacing="1"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3) количество неаттестованных рабочих мест,</w:t>
            </w:r>
          </w:p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4) планируемые сроки аттестации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1. количество рабочих мест –  57</w:t>
            </w:r>
          </w:p>
          <w:p w:rsidR="00B77C58" w:rsidRPr="001E2298" w:rsidRDefault="00B77C58" w:rsidP="00B77C58">
            <w:pPr>
              <w:pStyle w:val="ConsPlusNonforma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E2298">
              <w:rPr>
                <w:rFonts w:ascii="Liberation Serif" w:hAnsi="Liberation Serif" w:cs="Liberation Serif"/>
                <w:sz w:val="22"/>
                <w:szCs w:val="22"/>
              </w:rPr>
              <w:t>2. количество аттестованных рабочих мест – 57 (Декларация подана на основании : Заключение эксперта № 2215 от 23.04.2019 Матушкин О.Ю. (№ в реестре: 2999)</w:t>
            </w:r>
          </w:p>
          <w:p w:rsidR="00B77C58" w:rsidRPr="001E2298" w:rsidRDefault="00B77C58" w:rsidP="00B77C58">
            <w:pPr>
              <w:pStyle w:val="ConsPlusNonforma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E2298">
              <w:rPr>
                <w:rFonts w:ascii="Liberation Serif" w:hAnsi="Liberation Serif" w:cs="Liberation Serif"/>
                <w:sz w:val="22"/>
                <w:szCs w:val="22"/>
              </w:rPr>
              <w:t>Протоколы № 2215/ 38- О от 04.03.2019; 2215/ 46- О от 04.03.2019; 2215/ 46- ТЖ от 04.03.2019; 2215/ 47- О от 04.03.2019; 2215/ 47- ТЖ от 04.03.2019; 2215/ 48- Ш от 04.03.2019; 2215/ 48-ВЛ от 04.03.2019; 2215/ 48- О от 04.03.2019; 2215/ 48- ТМ от 04.03.2019</w:t>
            </w:r>
          </w:p>
          <w:p w:rsidR="00B77C58" w:rsidRPr="001E2298" w:rsidRDefault="00B77C58" w:rsidP="00B77C58">
            <w:pPr>
              <w:pStyle w:val="ConsPlusNonforma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E2298">
              <w:rPr>
                <w:rFonts w:ascii="Liberation Serif" w:hAnsi="Liberation Serif" w:cs="Liberation Serif"/>
                <w:sz w:val="22"/>
                <w:szCs w:val="22"/>
              </w:rPr>
              <w:t xml:space="preserve"> 3. 0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92.</w:t>
            </w:r>
          </w:p>
        </w:tc>
        <w:tc>
          <w:tcPr>
            <w:tcW w:w="1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Раздел 11. Ремонтные работы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rHeight w:val="36"/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 w:line="36" w:lineRule="atLeast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93.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 w:line="36" w:lineRule="atLeast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Проведение капитального ремонта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 w:line="36" w:lineRule="atLeast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виды работ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1E2298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  <w:r w:rsidRPr="001E2298">
              <w:rPr>
                <w:rFonts w:ascii="Liberation Serif" w:hAnsi="Liberation Serif" w:cs="Liberation Serif"/>
              </w:rPr>
              <w:t xml:space="preserve"> Капитальный ремонт автоматической</w:t>
            </w:r>
          </w:p>
          <w:p w:rsidR="00B77C58" w:rsidRPr="001E2298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пожарной сигнализации и системы</w:t>
            </w:r>
          </w:p>
          <w:p w:rsidR="00B77C58" w:rsidRPr="001E2298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оповещения и управления эвакуацией людей при пожаре № 2021-027 от 04.06.2021</w:t>
            </w:r>
          </w:p>
          <w:p w:rsidR="00B77C58" w:rsidRPr="001E2298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2. Капитальный ремонт.  Замена светильников в кабинетах библиотеки,  книгохранилища, № 2019-119 от 18.09.2019</w:t>
            </w:r>
          </w:p>
          <w:p w:rsidR="00B77C58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E2298">
              <w:rPr>
                <w:rFonts w:ascii="Liberation Serif" w:hAnsi="Liberation Serif" w:cs="Liberation Serif"/>
              </w:rPr>
              <w:t>3. Капитальный ремонт. Благоустройство территории(деревья), № 2019-092 от 15.07.2019</w:t>
            </w:r>
          </w:p>
          <w:p w:rsidR="00CB58A6" w:rsidRPr="00B20B7F" w:rsidRDefault="00CB58A6" w:rsidP="00B2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color w:val="000000"/>
              </w:rPr>
            </w:pPr>
            <w:r w:rsidRPr="00CB58A6">
              <w:rPr>
                <w:rFonts w:ascii="Liberation Serif" w:hAnsi="Liberation Serif" w:cs="Liberation Serif"/>
              </w:rPr>
              <w:t>4.</w:t>
            </w:r>
            <w:r w:rsidRPr="00B84D74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Pr="00CB58A6">
              <w:rPr>
                <w:rFonts w:ascii="Liberation Serif" w:hAnsi="Liberation Serif" w:cs="Arial"/>
                <w:color w:val="000000"/>
              </w:rPr>
              <w:t>ЛОКАЛЬНЫЙ СМЕТНЫЙ РАСЧЕТ (СМЕТА) № 49-2022ФХУ-  Капитальный ремонт большого спортивного зала, раздевалки, туалеты</w:t>
            </w:r>
            <w:r w:rsidR="00B20B7F">
              <w:rPr>
                <w:rFonts w:ascii="Liberation Serif" w:hAnsi="Liberation Serif" w:cs="Arial"/>
                <w:color w:val="000000"/>
              </w:rPr>
              <w:t>,</w:t>
            </w:r>
            <w:r w:rsidR="00B20B7F" w:rsidRPr="00B84D74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B20B7F" w:rsidRPr="00B20B7F">
              <w:rPr>
                <w:rFonts w:ascii="Liberation Serif" w:hAnsi="Liberation Serif" w:cs="Arial"/>
                <w:color w:val="000000"/>
              </w:rPr>
              <w:t>Заключение  УКС № 2022_35 от 13042022 капитальный ремонт большого спортивного зала, раздевалки, туалеты(предписание) сумма 2082840,00</w:t>
            </w:r>
          </w:p>
          <w:p w:rsidR="00B77C58" w:rsidRPr="001E2298" w:rsidRDefault="00CB58A6" w:rsidP="00F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20B7F">
              <w:rPr>
                <w:rFonts w:ascii="Liberation Serif" w:hAnsi="Liberation Serif" w:cs="Arial"/>
                <w:color w:val="000000"/>
              </w:rPr>
              <w:t>5.</w:t>
            </w:r>
            <w:r w:rsidR="00B20B7F" w:rsidRPr="00B84D74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B20B7F" w:rsidRPr="00B20B7F">
              <w:rPr>
                <w:rFonts w:ascii="Liberation Serif" w:hAnsi="Liberation Serif" w:cs="Arial"/>
                <w:color w:val="000000"/>
              </w:rPr>
              <w:t>ЛОКАЛЬНЫЙ СМЕТНЫЙ РАСЧЕТ (СМЕТА) № 50-2022ФХУ- Капитальный ремонт малого спортивного зала с раздевалками</w:t>
            </w:r>
            <w:r w:rsidR="00B20B7F">
              <w:rPr>
                <w:rFonts w:ascii="Liberation Serif" w:hAnsi="Liberation Serif" w:cs="Arial"/>
                <w:color w:val="000000"/>
              </w:rPr>
              <w:t>,</w:t>
            </w:r>
            <w:r w:rsidR="00B20B7F" w:rsidRPr="00B84D74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</w:t>
            </w:r>
            <w:r w:rsidR="00B20B7F" w:rsidRPr="00B20B7F">
              <w:rPr>
                <w:rFonts w:ascii="Liberation Serif" w:hAnsi="Liberation Serif" w:cs="Arial"/>
                <w:color w:val="000000"/>
              </w:rPr>
              <w:t xml:space="preserve">Заключение УКС  № 2022_34 от 13042022 капитальный </w:t>
            </w:r>
            <w:r w:rsidR="00B20B7F" w:rsidRPr="00B20B7F">
              <w:rPr>
                <w:rFonts w:ascii="Liberation Serif" w:hAnsi="Liberation Serif" w:cs="Arial"/>
                <w:color w:val="000000"/>
              </w:rPr>
              <w:lastRenderedPageBreak/>
              <w:t>ремонт  малого спортивного зала с раздевалками(предписание) сумма 1350909,60</w:t>
            </w:r>
          </w:p>
        </w:tc>
      </w:tr>
      <w:tr w:rsidR="00B77C58" w:rsidRPr="001E2298" w:rsidTr="005F51EE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94.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Проведение текущего ремонта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виды работ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FF4376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376">
              <w:rPr>
                <w:rFonts w:ascii="Liberation Serif" w:hAnsi="Liberation Serif" w:cs="Liberation Serif"/>
                <w:sz w:val="20"/>
                <w:szCs w:val="20"/>
              </w:rPr>
              <w:t>1.Текущий ремонт. Установка перегородок в</w:t>
            </w:r>
          </w:p>
          <w:p w:rsidR="00B77C58" w:rsidRPr="00FF4376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376">
              <w:rPr>
                <w:rFonts w:ascii="Liberation Serif" w:hAnsi="Liberation Serif" w:cs="Liberation Serif"/>
                <w:sz w:val="20"/>
                <w:szCs w:val="20"/>
              </w:rPr>
              <w:t>Санузлах № 66-1-0111-21 от 23.06.2021</w:t>
            </w:r>
          </w:p>
          <w:p w:rsidR="00B77C58" w:rsidRPr="00FF4376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376">
              <w:rPr>
                <w:rFonts w:ascii="Liberation Serif" w:hAnsi="Liberation Serif" w:cs="Liberation Serif"/>
                <w:sz w:val="20"/>
                <w:szCs w:val="20"/>
              </w:rPr>
              <w:t>2. Текущий ремонт. Замена дверных блоков на противопожарные</w:t>
            </w:r>
          </w:p>
          <w:p w:rsidR="00B77C58" w:rsidRPr="00FF4376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376">
              <w:rPr>
                <w:rFonts w:ascii="Liberation Serif" w:hAnsi="Liberation Serif" w:cs="Liberation Serif"/>
                <w:sz w:val="20"/>
                <w:szCs w:val="20"/>
              </w:rPr>
              <w:t>№ 66-1-0082-21 от 01.06.2021</w:t>
            </w:r>
          </w:p>
          <w:p w:rsidR="00B77C58" w:rsidRPr="00FF4376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376">
              <w:rPr>
                <w:rFonts w:ascii="Liberation Serif" w:hAnsi="Liberation Serif" w:cs="Liberation Serif"/>
                <w:sz w:val="20"/>
                <w:szCs w:val="20"/>
              </w:rPr>
              <w:t>3. Текущий ремонт. Монтаж охранной сигнализации здания</w:t>
            </w:r>
          </w:p>
          <w:p w:rsidR="00B77C58" w:rsidRPr="00FF4376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376">
              <w:rPr>
                <w:rFonts w:ascii="Liberation Serif" w:hAnsi="Liberation Serif" w:cs="Liberation Serif"/>
                <w:sz w:val="20"/>
                <w:szCs w:val="20"/>
              </w:rPr>
              <w:t>№ 66-1-0128-20 от 17.06.2020</w:t>
            </w:r>
          </w:p>
          <w:p w:rsidR="00B20B7F" w:rsidRPr="00FF4376" w:rsidRDefault="00B20B7F" w:rsidP="00B20B7F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6" w:hanging="284"/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>Локально СМЕТНЫЙ РАСЧЕТ (СМЕТА) № 47-2022ФХУ-Текущий ремонт(предписание ФМБА от 27.01.2022 ) кабинеты № 28,39,40 ; Заключение УГХ № 66_1_0056_22 от 14.04.2022 Текущий ремонт (предписание) кабинеты  № 28,39,40 сумма  931,05720 тыс. руб.</w:t>
            </w:r>
          </w:p>
          <w:p w:rsidR="00B20B7F" w:rsidRPr="00FF4376" w:rsidRDefault="00B20B7F" w:rsidP="00B20B7F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54" w:hanging="14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ЛОКАЛЬНЫЙ СМЕТНЫЙ РАСЧЕТ (СМЕТА)№48-2022ФХУ-Текущий </w:t>
            </w:r>
            <w:r w:rsidR="005F62F1"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ремонт </w:t>
            </w:r>
            <w:r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(предписание)</w:t>
            </w:r>
            <w:r w:rsidR="005F62F1"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помещений,</w:t>
            </w:r>
            <w:r w:rsidR="005F62F1"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>туалетов, лестничных маршей, перехода;</w:t>
            </w:r>
            <w:r w:rsidR="005F62F1"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Заключение УГХ №66_1_0057_22от 14042022 Текущий </w:t>
            </w:r>
            <w:r w:rsidR="005F62F1"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ремонт </w:t>
            </w:r>
            <w:r w:rsidRPr="00FF4376">
              <w:rPr>
                <w:rFonts w:ascii="Liberation Serif" w:hAnsi="Liberation Serif" w:cs="Arial"/>
                <w:color w:val="000000"/>
                <w:sz w:val="20"/>
                <w:szCs w:val="20"/>
              </w:rPr>
              <w:t>(предписание),   помещений ,туалетов ,лестничных маршей, перехода МБОУСОШ№71 сумма 1182,84360 тыс. руб.</w:t>
            </w:r>
          </w:p>
          <w:p w:rsidR="00B20B7F" w:rsidRPr="00FF4376" w:rsidRDefault="00B20B7F" w:rsidP="00B20B7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B77C58" w:rsidRPr="001E2298" w:rsidTr="00FF4376">
        <w:tblPrEx>
          <w:jc w:val="center"/>
          <w:tblInd w:w="0" w:type="dxa"/>
        </w:tblPrEx>
        <w:trPr>
          <w:tblCellSpacing w:w="0" w:type="dxa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95.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77C58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C58" w:rsidRPr="001E2298" w:rsidRDefault="00B77C58" w:rsidP="00B20B7F">
            <w:pPr>
              <w:spacing w:before="100" w:beforeAutospacing="1" w:after="142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>указать перечень основных работ, запланированных на 202</w:t>
            </w:r>
            <w:r w:rsidR="00FF4376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t xml:space="preserve"> год</w:t>
            </w:r>
            <w:r w:rsidRPr="001E2298">
              <w:rPr>
                <w:rFonts w:ascii="Liberation Serif" w:eastAsia="Times New Roman" w:hAnsi="Liberation Serif" w:cs="Liberation Serif"/>
                <w:lang w:eastAsia="ru-RU"/>
              </w:rPr>
              <w:br/>
              <w:t>и последующие годы</w:t>
            </w:r>
            <w:bookmarkStart w:id="0" w:name="_GoBack"/>
            <w:bookmarkEnd w:id="0"/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C58" w:rsidRPr="00FF4376" w:rsidRDefault="00FF4376" w:rsidP="00FF4376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color w:val="000000"/>
              </w:rPr>
            </w:pPr>
            <w:r w:rsidRPr="00FF4376">
              <w:rPr>
                <w:rFonts w:ascii="Liberation Serif" w:hAnsi="Liberation Serif" w:cs="Arial"/>
                <w:color w:val="000000"/>
              </w:rPr>
              <w:t>Капитальный ремонт большого спортивного зала, раздевалки, туалеты</w:t>
            </w:r>
          </w:p>
          <w:p w:rsidR="00FF4376" w:rsidRPr="00FF4376" w:rsidRDefault="00FF4376" w:rsidP="00FF4376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F4376">
              <w:rPr>
                <w:rFonts w:ascii="Liberation Serif" w:hAnsi="Liberation Serif" w:cs="Arial"/>
                <w:color w:val="000000"/>
              </w:rPr>
              <w:t>Капитальный ремонт малого спортивного зала с раздевалками</w:t>
            </w:r>
          </w:p>
          <w:p w:rsidR="00B77C58" w:rsidRPr="00FF4376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FC4369" w:rsidRPr="001E2298" w:rsidRDefault="00FC4369" w:rsidP="00FC4369">
      <w:pPr>
        <w:spacing w:before="100" w:beforeAutospacing="1"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BB6066" w:rsidRDefault="00BB6066"/>
    <w:sectPr w:rsidR="00BB6066" w:rsidSect="00FF4376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0E" w:rsidRDefault="0062400E" w:rsidP="00FC4369">
      <w:pPr>
        <w:spacing w:after="0" w:line="240" w:lineRule="auto"/>
      </w:pPr>
      <w:r>
        <w:separator/>
      </w:r>
    </w:p>
  </w:endnote>
  <w:endnote w:type="continuationSeparator" w:id="0">
    <w:p w:rsidR="0062400E" w:rsidRDefault="0062400E" w:rsidP="00FC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0E" w:rsidRDefault="0062400E" w:rsidP="00FC4369">
      <w:pPr>
        <w:spacing w:after="0" w:line="240" w:lineRule="auto"/>
      </w:pPr>
      <w:r>
        <w:separator/>
      </w:r>
    </w:p>
  </w:footnote>
  <w:footnote w:type="continuationSeparator" w:id="0">
    <w:p w:rsidR="0062400E" w:rsidRDefault="0062400E" w:rsidP="00FC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4B2"/>
    <w:multiLevelType w:val="multilevel"/>
    <w:tmpl w:val="DE8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2F46"/>
    <w:multiLevelType w:val="multilevel"/>
    <w:tmpl w:val="870C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074DB"/>
    <w:multiLevelType w:val="hybridMultilevel"/>
    <w:tmpl w:val="31D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48BC"/>
    <w:multiLevelType w:val="multilevel"/>
    <w:tmpl w:val="DE8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B1A27"/>
    <w:multiLevelType w:val="multilevel"/>
    <w:tmpl w:val="EDC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420C9"/>
    <w:multiLevelType w:val="hybridMultilevel"/>
    <w:tmpl w:val="740A23CA"/>
    <w:lvl w:ilvl="0" w:tplc="62E6713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2203778C"/>
    <w:multiLevelType w:val="hybridMultilevel"/>
    <w:tmpl w:val="31DE8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917CA"/>
    <w:multiLevelType w:val="multilevel"/>
    <w:tmpl w:val="E77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7191A"/>
    <w:multiLevelType w:val="multilevel"/>
    <w:tmpl w:val="73DA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309F7"/>
    <w:multiLevelType w:val="multilevel"/>
    <w:tmpl w:val="163E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850A1"/>
    <w:multiLevelType w:val="hybridMultilevel"/>
    <w:tmpl w:val="FA12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2941"/>
    <w:multiLevelType w:val="multilevel"/>
    <w:tmpl w:val="DE8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E7F8D"/>
    <w:multiLevelType w:val="multilevel"/>
    <w:tmpl w:val="369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F6D22"/>
    <w:multiLevelType w:val="multilevel"/>
    <w:tmpl w:val="E77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87F13"/>
    <w:multiLevelType w:val="hybridMultilevel"/>
    <w:tmpl w:val="A90EF42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0297227"/>
    <w:multiLevelType w:val="hybridMultilevel"/>
    <w:tmpl w:val="20DC0B42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A0AC3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E23DCD"/>
    <w:multiLevelType w:val="hybridMultilevel"/>
    <w:tmpl w:val="F2A6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9535F"/>
    <w:multiLevelType w:val="hybridMultilevel"/>
    <w:tmpl w:val="61C6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35DA"/>
    <w:multiLevelType w:val="hybridMultilevel"/>
    <w:tmpl w:val="46D83C68"/>
    <w:lvl w:ilvl="0" w:tplc="EA9AB9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74582923"/>
    <w:multiLevelType w:val="hybridMultilevel"/>
    <w:tmpl w:val="5350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67BD9"/>
    <w:multiLevelType w:val="hybridMultilevel"/>
    <w:tmpl w:val="3C0E72D6"/>
    <w:lvl w:ilvl="0" w:tplc="C78AA136">
      <w:start w:val="1"/>
      <w:numFmt w:val="decimal"/>
      <w:lvlText w:val="%1."/>
      <w:lvlJc w:val="left"/>
      <w:pPr>
        <w:ind w:left="630" w:hanging="360"/>
      </w:pPr>
      <w:rPr>
        <w:rFonts w:eastAsia="Times New Roman"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9382FBA"/>
    <w:multiLevelType w:val="multilevel"/>
    <w:tmpl w:val="DE8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5"/>
  </w:num>
  <w:num w:numId="12">
    <w:abstractNumId w:val="17"/>
  </w:num>
  <w:num w:numId="13">
    <w:abstractNumId w:val="6"/>
  </w:num>
  <w:num w:numId="14">
    <w:abstractNumId w:val="2"/>
  </w:num>
  <w:num w:numId="15">
    <w:abstractNumId w:val="22"/>
  </w:num>
  <w:num w:numId="16">
    <w:abstractNumId w:val="3"/>
  </w:num>
  <w:num w:numId="17">
    <w:abstractNumId w:val="0"/>
  </w:num>
  <w:num w:numId="18">
    <w:abstractNumId w:val="20"/>
  </w:num>
  <w:num w:numId="19">
    <w:abstractNumId w:val="16"/>
  </w:num>
  <w:num w:numId="20">
    <w:abstractNumId w:val="7"/>
  </w:num>
  <w:num w:numId="21">
    <w:abstractNumId w:val="1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9"/>
    <w:rsid w:val="000117A3"/>
    <w:rsid w:val="000411F0"/>
    <w:rsid w:val="00071324"/>
    <w:rsid w:val="00080A19"/>
    <w:rsid w:val="000A7684"/>
    <w:rsid w:val="000A7F28"/>
    <w:rsid w:val="001436F1"/>
    <w:rsid w:val="001A54BB"/>
    <w:rsid w:val="001E2298"/>
    <w:rsid w:val="002105BE"/>
    <w:rsid w:val="00221676"/>
    <w:rsid w:val="002627F9"/>
    <w:rsid w:val="002C2777"/>
    <w:rsid w:val="003236E6"/>
    <w:rsid w:val="003D5746"/>
    <w:rsid w:val="00434859"/>
    <w:rsid w:val="004655C3"/>
    <w:rsid w:val="00487757"/>
    <w:rsid w:val="004B31B3"/>
    <w:rsid w:val="004D0200"/>
    <w:rsid w:val="004D5997"/>
    <w:rsid w:val="004F19E2"/>
    <w:rsid w:val="004F6A38"/>
    <w:rsid w:val="0056202C"/>
    <w:rsid w:val="005F51EE"/>
    <w:rsid w:val="005F62F1"/>
    <w:rsid w:val="0062400E"/>
    <w:rsid w:val="006575B0"/>
    <w:rsid w:val="00667573"/>
    <w:rsid w:val="007075D3"/>
    <w:rsid w:val="00715AF9"/>
    <w:rsid w:val="007F454C"/>
    <w:rsid w:val="00823F70"/>
    <w:rsid w:val="00824B5D"/>
    <w:rsid w:val="00860873"/>
    <w:rsid w:val="0091400D"/>
    <w:rsid w:val="0096774B"/>
    <w:rsid w:val="009D7C85"/>
    <w:rsid w:val="009E5910"/>
    <w:rsid w:val="00A23BBB"/>
    <w:rsid w:val="00A5011F"/>
    <w:rsid w:val="00A83393"/>
    <w:rsid w:val="00A95FC1"/>
    <w:rsid w:val="00AE21B5"/>
    <w:rsid w:val="00AE4E93"/>
    <w:rsid w:val="00AF1952"/>
    <w:rsid w:val="00B14583"/>
    <w:rsid w:val="00B20B7F"/>
    <w:rsid w:val="00B77C58"/>
    <w:rsid w:val="00BA4C1F"/>
    <w:rsid w:val="00BB6066"/>
    <w:rsid w:val="00BE7C06"/>
    <w:rsid w:val="00C65BAA"/>
    <w:rsid w:val="00CB58A6"/>
    <w:rsid w:val="00D36DAD"/>
    <w:rsid w:val="00D71044"/>
    <w:rsid w:val="00D95BDE"/>
    <w:rsid w:val="00DA7A35"/>
    <w:rsid w:val="00E00C1C"/>
    <w:rsid w:val="00E162F3"/>
    <w:rsid w:val="00E51D77"/>
    <w:rsid w:val="00FB53A9"/>
    <w:rsid w:val="00FB71DD"/>
    <w:rsid w:val="00FC0117"/>
    <w:rsid w:val="00FC4369"/>
    <w:rsid w:val="00FE54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F49E6-2575-47AE-A2A7-BFB59365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66"/>
  </w:style>
  <w:style w:type="paragraph" w:styleId="1">
    <w:name w:val="heading 1"/>
    <w:basedOn w:val="a"/>
    <w:next w:val="a"/>
    <w:link w:val="10"/>
    <w:qFormat/>
    <w:rsid w:val="00D710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6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369"/>
  </w:style>
  <w:style w:type="paragraph" w:styleId="a6">
    <w:name w:val="footer"/>
    <w:basedOn w:val="a"/>
    <w:link w:val="a7"/>
    <w:uiPriority w:val="99"/>
    <w:semiHidden/>
    <w:unhideWhenUsed/>
    <w:rsid w:val="00FC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369"/>
  </w:style>
  <w:style w:type="character" w:styleId="a8">
    <w:name w:val="Strong"/>
    <w:uiPriority w:val="99"/>
    <w:qFormat/>
    <w:rsid w:val="00E162F3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7075D3"/>
    <w:pPr>
      <w:ind w:left="720"/>
      <w:contextualSpacing/>
    </w:pPr>
  </w:style>
  <w:style w:type="character" w:customStyle="1" w:styleId="wmi-callto">
    <w:name w:val="wmi-callto"/>
    <w:basedOn w:val="a0"/>
    <w:rsid w:val="000411F0"/>
  </w:style>
  <w:style w:type="paragraph" w:styleId="aa">
    <w:name w:val="Balloon Text"/>
    <w:basedOn w:val="a"/>
    <w:link w:val="ab"/>
    <w:uiPriority w:val="99"/>
    <w:semiHidden/>
    <w:unhideWhenUsed/>
    <w:rsid w:val="001A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4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104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D71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B77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9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93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6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0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8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33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1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0853-182B-45F1-83E8-358782BD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Ирина Анатольевна Широкова</cp:lastModifiedBy>
  <cp:revision>2</cp:revision>
  <cp:lastPrinted>2022-08-04T02:39:00Z</cp:lastPrinted>
  <dcterms:created xsi:type="dcterms:W3CDTF">2022-08-11T05:18:00Z</dcterms:created>
  <dcterms:modified xsi:type="dcterms:W3CDTF">2022-08-11T05:18:00Z</dcterms:modified>
</cp:coreProperties>
</file>